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1455" w14:textId="77777777" w:rsidR="00423775" w:rsidRPr="00635839" w:rsidRDefault="00423775" w:rsidP="00423775">
      <w:pPr>
        <w:pStyle w:val="Textoindependiente"/>
        <w:jc w:val="center"/>
        <w:rPr>
          <w:rFonts w:cs="Arial"/>
          <w:b/>
          <w:bCs/>
          <w:u w:val="single"/>
          <w:lang w:val="es-CO"/>
        </w:rPr>
      </w:pPr>
    </w:p>
    <w:p w14:paraId="2A2671B2" w14:textId="3E556FD1" w:rsidR="008B7CFA" w:rsidRDefault="00423775" w:rsidP="00BE3D6A">
      <w:pPr>
        <w:pStyle w:val="Textoindependiente"/>
        <w:jc w:val="center"/>
        <w:rPr>
          <w:rFonts w:cs="Arial"/>
          <w:b/>
          <w:bCs/>
          <w:u w:val="single"/>
        </w:rPr>
      </w:pPr>
      <w:r w:rsidRPr="00423775">
        <w:rPr>
          <w:rFonts w:cs="Arial"/>
          <w:b/>
          <w:bCs/>
          <w:u w:val="single"/>
        </w:rPr>
        <w:t>ACUERDO DE CONFIDENCIALIDAD</w:t>
      </w:r>
      <w:r w:rsidR="00706754">
        <w:rPr>
          <w:rFonts w:cs="Arial"/>
          <w:b/>
          <w:bCs/>
          <w:u w:val="single"/>
        </w:rPr>
        <w:br/>
      </w:r>
    </w:p>
    <w:p w14:paraId="2E12D392" w14:textId="77777777" w:rsidR="00BE3D6A" w:rsidRDefault="00BE3D6A" w:rsidP="00BE3D6A">
      <w:pPr>
        <w:pStyle w:val="Textoindependiente"/>
        <w:spacing w:line="252" w:lineRule="auto"/>
        <w:ind w:right="782"/>
        <w:jc w:val="both"/>
        <w:rPr>
          <w:rFonts w:cs="Arial"/>
          <w:b/>
          <w:bCs/>
          <w:u w:val="single"/>
        </w:rPr>
      </w:pPr>
    </w:p>
    <w:p w14:paraId="57699E40" w14:textId="610D4485" w:rsidR="00A438D7" w:rsidRPr="00A438D7" w:rsidRDefault="00A438D7" w:rsidP="00A438D7">
      <w:pPr>
        <w:jc w:val="both"/>
        <w:rPr>
          <w:rFonts w:cs="Arial"/>
          <w:sz w:val="20"/>
          <w:szCs w:val="20"/>
        </w:rPr>
      </w:pPr>
      <w:r w:rsidRPr="00A438D7">
        <w:rPr>
          <w:rFonts w:cs="Arial"/>
          <w:sz w:val="20"/>
          <w:szCs w:val="20"/>
        </w:rPr>
        <w:t xml:space="preserve">Entre los suscritos a saber: de una </w:t>
      </w:r>
      <w:r w:rsidR="00501326" w:rsidRPr="00A438D7">
        <w:rPr>
          <w:rFonts w:cs="Arial"/>
          <w:sz w:val="20"/>
          <w:szCs w:val="20"/>
        </w:rPr>
        <w:t>parte,</w:t>
      </w:r>
      <w:r w:rsidR="00501326">
        <w:rPr>
          <w:rFonts w:cs="Arial"/>
          <w:sz w:val="20"/>
          <w:szCs w:val="20"/>
        </w:rPr>
        <w:t xml:space="preserve"> </w:t>
      </w:r>
      <w:r w:rsidR="0062582C">
        <w:rPr>
          <w:rFonts w:cs="Arial"/>
          <w:b/>
          <w:bCs/>
          <w:sz w:val="20"/>
          <w:szCs w:val="20"/>
        </w:rPr>
        <w:t>XXXXXXXXXXXXXXXXXXXXXXXXX</w:t>
      </w:r>
      <w:r w:rsidRPr="00A438D7">
        <w:rPr>
          <w:rFonts w:cs="Arial"/>
          <w:sz w:val="20"/>
          <w:szCs w:val="20"/>
        </w:rPr>
        <w:t>, mayor de edad, domiciliad</w:t>
      </w:r>
      <w:r w:rsidR="0047515F">
        <w:rPr>
          <w:rFonts w:cs="Arial"/>
          <w:sz w:val="20"/>
          <w:szCs w:val="20"/>
        </w:rPr>
        <w:t>o</w:t>
      </w:r>
      <w:r w:rsidRPr="00A438D7">
        <w:rPr>
          <w:rFonts w:cs="Arial"/>
          <w:sz w:val="20"/>
          <w:szCs w:val="20"/>
        </w:rPr>
        <w:t xml:space="preserve"> en la ciudad de</w:t>
      </w:r>
      <w:r w:rsidR="00501326">
        <w:rPr>
          <w:rFonts w:cs="Arial"/>
          <w:sz w:val="20"/>
          <w:szCs w:val="20"/>
        </w:rPr>
        <w:t xml:space="preserve"> Bogotá</w:t>
      </w:r>
      <w:r w:rsidRPr="00A438D7">
        <w:rPr>
          <w:rFonts w:cs="Arial"/>
          <w:sz w:val="20"/>
          <w:szCs w:val="20"/>
        </w:rPr>
        <w:t xml:space="preserve"> identificado con Cédula de Ciudadanía número </w:t>
      </w:r>
      <w:r w:rsidR="0062582C">
        <w:rPr>
          <w:rFonts w:cs="Arial"/>
          <w:sz w:val="20"/>
          <w:szCs w:val="20"/>
        </w:rPr>
        <w:t>XXXXXXXXXX</w:t>
      </w:r>
      <w:r w:rsidR="0047515F">
        <w:rPr>
          <w:rFonts w:cs="Arial"/>
          <w:sz w:val="20"/>
          <w:szCs w:val="20"/>
        </w:rPr>
        <w:t xml:space="preserve"> de Bogotá</w:t>
      </w:r>
      <w:r w:rsidR="00501326">
        <w:rPr>
          <w:rFonts w:cs="Arial"/>
          <w:sz w:val="20"/>
          <w:szCs w:val="20"/>
        </w:rPr>
        <w:t xml:space="preserve"> </w:t>
      </w:r>
      <w:r w:rsidRPr="00A438D7">
        <w:rPr>
          <w:rFonts w:cs="Arial"/>
          <w:sz w:val="20"/>
          <w:szCs w:val="20"/>
        </w:rPr>
        <w:t>actuando en su condición de Representante Legal</w:t>
      </w:r>
      <w:r w:rsidR="00501326">
        <w:rPr>
          <w:rFonts w:cs="Arial"/>
          <w:sz w:val="20"/>
          <w:szCs w:val="20"/>
        </w:rPr>
        <w:t xml:space="preserve"> de </w:t>
      </w:r>
      <w:r w:rsidR="0062582C">
        <w:rPr>
          <w:rFonts w:cs="Arial"/>
          <w:b/>
          <w:bCs/>
          <w:sz w:val="20"/>
          <w:szCs w:val="20"/>
        </w:rPr>
        <w:t>XXXXXXXXXX</w:t>
      </w:r>
      <w:r w:rsidR="00F866F8">
        <w:rPr>
          <w:rFonts w:cs="Arial"/>
          <w:b/>
          <w:bCs/>
          <w:sz w:val="20"/>
          <w:szCs w:val="20"/>
        </w:rPr>
        <w:t xml:space="preserve"> </w:t>
      </w:r>
      <w:r w:rsidRPr="00A438D7">
        <w:rPr>
          <w:rFonts w:cs="Arial"/>
          <w:b/>
          <w:sz w:val="20"/>
          <w:szCs w:val="20"/>
        </w:rPr>
        <w:t>NIT.</w:t>
      </w:r>
      <w:r w:rsidR="00501326">
        <w:rPr>
          <w:sz w:val="20"/>
          <w:szCs w:val="20"/>
        </w:rPr>
        <w:t xml:space="preserve"> </w:t>
      </w:r>
      <w:r w:rsidR="0062582C">
        <w:rPr>
          <w:rFonts w:cs="Arial"/>
          <w:b/>
          <w:bCs/>
          <w:sz w:val="20"/>
          <w:szCs w:val="20"/>
        </w:rPr>
        <w:t>XXXXXXXXXXXXXX</w:t>
      </w:r>
      <w:r w:rsidR="0047515F">
        <w:rPr>
          <w:sz w:val="20"/>
          <w:szCs w:val="20"/>
        </w:rPr>
        <w:t>,</w:t>
      </w:r>
      <w:r w:rsidR="0027436F">
        <w:rPr>
          <w:sz w:val="20"/>
          <w:szCs w:val="20"/>
        </w:rPr>
        <w:t xml:space="preserve"> </w:t>
      </w:r>
      <w:r w:rsidRPr="00A438D7">
        <w:rPr>
          <w:rFonts w:cs="Arial"/>
          <w:sz w:val="20"/>
          <w:szCs w:val="20"/>
        </w:rPr>
        <w:t>con domicilio principal en la ciudad de</w:t>
      </w:r>
      <w:r w:rsidR="0027436F">
        <w:rPr>
          <w:rFonts w:cs="Arial"/>
          <w:sz w:val="20"/>
          <w:szCs w:val="20"/>
        </w:rPr>
        <w:t xml:space="preserve"> Bogotá</w:t>
      </w:r>
      <w:r w:rsidRPr="00A438D7">
        <w:rPr>
          <w:rFonts w:cs="Arial"/>
          <w:sz w:val="20"/>
          <w:szCs w:val="20"/>
        </w:rPr>
        <w:t xml:space="preserve">, legalmente constituida, y de la otra </w:t>
      </w:r>
      <w:r w:rsidRPr="00A438D7">
        <w:rPr>
          <w:rFonts w:cs="Arial"/>
          <w:b/>
          <w:bCs/>
          <w:sz w:val="20"/>
          <w:szCs w:val="20"/>
        </w:rPr>
        <w:t xml:space="preserve">LUIS HERNANDO CRUZ CASTAÑEDA, </w:t>
      </w:r>
      <w:r w:rsidRPr="00A438D7">
        <w:rPr>
          <w:rFonts w:cs="Arial"/>
          <w:sz w:val="20"/>
          <w:szCs w:val="20"/>
        </w:rPr>
        <w:t>mayor de edad, domiciliad</w:t>
      </w:r>
      <w:r w:rsidR="0047515F">
        <w:rPr>
          <w:rFonts w:cs="Arial"/>
          <w:sz w:val="20"/>
          <w:szCs w:val="20"/>
        </w:rPr>
        <w:t>o</w:t>
      </w:r>
      <w:r w:rsidRPr="00A438D7">
        <w:rPr>
          <w:rFonts w:cs="Arial"/>
          <w:sz w:val="20"/>
          <w:szCs w:val="20"/>
        </w:rPr>
        <w:t xml:space="preserve"> en la ciudad de Bogotá identificad</w:t>
      </w:r>
      <w:r w:rsidR="0047515F">
        <w:rPr>
          <w:rFonts w:cs="Arial"/>
          <w:sz w:val="20"/>
          <w:szCs w:val="20"/>
        </w:rPr>
        <w:t>o</w:t>
      </w:r>
      <w:r w:rsidRPr="00A438D7">
        <w:rPr>
          <w:rFonts w:cs="Arial"/>
          <w:sz w:val="20"/>
          <w:szCs w:val="20"/>
        </w:rPr>
        <w:t xml:space="preserve"> con la Cédula de Ciudadanía número 1.022.388.225 de Bogotá, actuando en calidad de </w:t>
      </w:r>
      <w:r w:rsidR="00C65849">
        <w:rPr>
          <w:rFonts w:cs="Arial"/>
          <w:sz w:val="20"/>
          <w:szCs w:val="20"/>
        </w:rPr>
        <w:t>Apoderado Gener</w:t>
      </w:r>
      <w:r w:rsidRPr="00A438D7">
        <w:rPr>
          <w:rFonts w:cs="Arial"/>
          <w:sz w:val="20"/>
          <w:szCs w:val="20"/>
        </w:rPr>
        <w:t xml:space="preserve">al de </w:t>
      </w:r>
      <w:r w:rsidRPr="00A438D7">
        <w:rPr>
          <w:rFonts w:cs="Arial"/>
          <w:b/>
          <w:bCs/>
          <w:sz w:val="20"/>
          <w:szCs w:val="20"/>
        </w:rPr>
        <w:t>BANC</w:t>
      </w:r>
      <w:r w:rsidR="0062582C">
        <w:rPr>
          <w:rFonts w:cs="Arial"/>
          <w:b/>
          <w:bCs/>
          <w:sz w:val="20"/>
          <w:szCs w:val="20"/>
        </w:rPr>
        <w:t>IEN</w:t>
      </w:r>
      <w:r w:rsidRPr="00A438D7">
        <w:rPr>
          <w:rFonts w:cs="Arial"/>
          <w:b/>
          <w:bCs/>
          <w:sz w:val="20"/>
          <w:szCs w:val="20"/>
        </w:rPr>
        <w:t xml:space="preserve"> S.A.</w:t>
      </w:r>
      <w:r w:rsidRPr="00A438D7">
        <w:rPr>
          <w:rFonts w:cs="Arial"/>
          <w:sz w:val="20"/>
          <w:szCs w:val="20"/>
        </w:rPr>
        <w:t xml:space="preserve"> </w:t>
      </w:r>
      <w:r w:rsidRPr="00A438D7">
        <w:rPr>
          <w:rFonts w:cs="Arial"/>
          <w:b/>
          <w:bCs/>
          <w:sz w:val="20"/>
          <w:szCs w:val="20"/>
        </w:rPr>
        <w:t>NIT 900.200.960-9</w:t>
      </w:r>
      <w:r w:rsidRPr="00A438D7">
        <w:rPr>
          <w:rFonts w:cs="Arial"/>
          <w:sz w:val="20"/>
          <w:szCs w:val="20"/>
        </w:rPr>
        <w:t xml:space="preserve">, sociedad comercial legamente constituida bajo las normas colombianas, todo lo cual consta en el certificado de existencia y representación legal expedido por la Cámara de Comercio de Bogotá, quienes indistintamente en virtud del presente acuerdo podrán tener la calidad de PARTE RECEPTORA o PARTE REVELADORA, se ha celebrado el presente </w:t>
      </w:r>
      <w:r w:rsidRPr="00A438D7">
        <w:rPr>
          <w:rFonts w:cs="Arial"/>
          <w:b/>
          <w:sz w:val="20"/>
          <w:szCs w:val="20"/>
        </w:rPr>
        <w:t>ACUERDO DE CONFIDENCIALIDAD</w:t>
      </w:r>
      <w:r w:rsidRPr="00A438D7">
        <w:rPr>
          <w:rFonts w:cs="Arial"/>
          <w:sz w:val="20"/>
          <w:szCs w:val="20"/>
        </w:rPr>
        <w:t>, que se regirá por las siguientes:</w:t>
      </w:r>
    </w:p>
    <w:p w14:paraId="25D8F6DF" w14:textId="77777777" w:rsidR="008A2FB4" w:rsidRDefault="008A2FB4">
      <w:pPr>
        <w:pStyle w:val="Textoindependiente"/>
        <w:spacing w:before="9"/>
        <w:rPr>
          <w:sz w:val="18"/>
        </w:rPr>
      </w:pPr>
    </w:p>
    <w:p w14:paraId="56075499" w14:textId="77777777" w:rsidR="00A438D7" w:rsidRPr="0040479B" w:rsidRDefault="00A438D7" w:rsidP="00A438D7">
      <w:pPr>
        <w:jc w:val="center"/>
        <w:rPr>
          <w:rFonts w:cs="Arial"/>
          <w:b/>
          <w:sz w:val="20"/>
          <w:szCs w:val="20"/>
        </w:rPr>
      </w:pPr>
      <w:r w:rsidRPr="0040479B">
        <w:rPr>
          <w:rFonts w:cs="Arial"/>
          <w:b/>
          <w:sz w:val="20"/>
          <w:szCs w:val="20"/>
        </w:rPr>
        <w:t>CONSIDERACIONES</w:t>
      </w:r>
    </w:p>
    <w:p w14:paraId="7245468C" w14:textId="77777777" w:rsidR="00A438D7" w:rsidRPr="0040479B" w:rsidRDefault="00A438D7" w:rsidP="00A438D7">
      <w:pPr>
        <w:rPr>
          <w:rFonts w:cs="Arial"/>
          <w:b/>
          <w:sz w:val="20"/>
          <w:szCs w:val="20"/>
        </w:rPr>
      </w:pPr>
    </w:p>
    <w:p w14:paraId="66B0684F" w14:textId="1B311320" w:rsidR="00A438D7" w:rsidRPr="0040479B" w:rsidRDefault="00A438D7" w:rsidP="00A438D7">
      <w:pPr>
        <w:pStyle w:val="Prrafodelista"/>
        <w:widowControl/>
        <w:numPr>
          <w:ilvl w:val="0"/>
          <w:numId w:val="6"/>
        </w:numPr>
        <w:suppressAutoHyphens/>
        <w:autoSpaceDE/>
        <w:autoSpaceDN/>
        <w:ind w:right="0"/>
        <w:rPr>
          <w:rFonts w:cs="Arial"/>
          <w:sz w:val="20"/>
          <w:szCs w:val="20"/>
        </w:rPr>
      </w:pPr>
      <w:r w:rsidRPr="0040479B">
        <w:rPr>
          <w:rFonts w:cs="Arial"/>
          <w:sz w:val="20"/>
          <w:szCs w:val="20"/>
        </w:rPr>
        <w:t xml:space="preserve">Que en virtud de las posibles negociaciones </w:t>
      </w:r>
      <w:r w:rsidR="00D667E6">
        <w:rPr>
          <w:rFonts w:cs="Arial"/>
          <w:sz w:val="20"/>
          <w:szCs w:val="20"/>
        </w:rPr>
        <w:t>que se lleven a cabo</w:t>
      </w:r>
      <w:r w:rsidRPr="0040479B">
        <w:rPr>
          <w:rFonts w:cs="Arial"/>
          <w:sz w:val="20"/>
          <w:szCs w:val="20"/>
        </w:rPr>
        <w:t xml:space="preserve"> eventualmente por las partes</w:t>
      </w:r>
      <w:r w:rsidR="00D667E6">
        <w:rPr>
          <w:rFonts w:cs="Arial"/>
          <w:sz w:val="20"/>
          <w:szCs w:val="20"/>
        </w:rPr>
        <w:t>,</w:t>
      </w:r>
      <w:r w:rsidRPr="0040479B">
        <w:rPr>
          <w:rFonts w:cs="Arial"/>
          <w:sz w:val="20"/>
          <w:szCs w:val="20"/>
        </w:rPr>
        <w:t xml:space="preserve"> tendrán que revelarse mutuamente información que se considera confidencial y/o de su total propiedad relacionada con sus compañías, sus negocios, productos, clientela, y su estrategia comercial;</w:t>
      </w:r>
    </w:p>
    <w:p w14:paraId="189E9DDB" w14:textId="77777777" w:rsidR="00A438D7" w:rsidRPr="0040479B" w:rsidRDefault="00A438D7" w:rsidP="00A438D7">
      <w:pPr>
        <w:pStyle w:val="Prrafodelista"/>
        <w:ind w:left="720"/>
        <w:rPr>
          <w:rFonts w:cs="Arial"/>
          <w:sz w:val="20"/>
          <w:szCs w:val="20"/>
        </w:rPr>
      </w:pPr>
    </w:p>
    <w:p w14:paraId="181A9767" w14:textId="77777777" w:rsidR="00A438D7" w:rsidRPr="0040479B" w:rsidRDefault="00A438D7" w:rsidP="00A438D7">
      <w:pPr>
        <w:pStyle w:val="Prrafodelista"/>
        <w:widowControl/>
        <w:numPr>
          <w:ilvl w:val="0"/>
          <w:numId w:val="6"/>
        </w:numPr>
        <w:suppressAutoHyphens/>
        <w:autoSpaceDE/>
        <w:autoSpaceDN/>
        <w:ind w:right="0"/>
        <w:rPr>
          <w:rFonts w:cs="Arial"/>
          <w:sz w:val="20"/>
          <w:szCs w:val="20"/>
        </w:rPr>
      </w:pPr>
      <w:r w:rsidRPr="0040479B">
        <w:rPr>
          <w:rFonts w:cs="Arial"/>
          <w:sz w:val="20"/>
          <w:szCs w:val="20"/>
        </w:rPr>
        <w:t>Que con el fin de proteger la información que se considere confidencial, las partes se comprometen y aceptan someterse a las disposiciones del presente Acuerdo de Confidencialidad;</w:t>
      </w:r>
    </w:p>
    <w:p w14:paraId="4F2F10C6" w14:textId="77777777" w:rsidR="00A438D7" w:rsidRPr="0040479B" w:rsidRDefault="00A438D7" w:rsidP="00A438D7">
      <w:pPr>
        <w:pStyle w:val="Prrafodelista"/>
        <w:rPr>
          <w:rFonts w:cs="Arial"/>
          <w:sz w:val="20"/>
          <w:szCs w:val="20"/>
        </w:rPr>
      </w:pPr>
    </w:p>
    <w:p w14:paraId="76816BAA" w14:textId="76C827D6" w:rsidR="00A438D7" w:rsidRDefault="00A438D7" w:rsidP="00A438D7">
      <w:pPr>
        <w:pStyle w:val="Prrafodelista"/>
        <w:widowControl/>
        <w:numPr>
          <w:ilvl w:val="0"/>
          <w:numId w:val="6"/>
        </w:numPr>
        <w:suppressAutoHyphens/>
        <w:autoSpaceDE/>
        <w:autoSpaceDN/>
        <w:ind w:right="0"/>
        <w:rPr>
          <w:rFonts w:cs="Arial"/>
          <w:sz w:val="20"/>
          <w:szCs w:val="20"/>
        </w:rPr>
      </w:pPr>
      <w:r w:rsidRPr="0040479B">
        <w:rPr>
          <w:rFonts w:cs="Arial"/>
          <w:sz w:val="20"/>
          <w:szCs w:val="20"/>
        </w:rPr>
        <w:t xml:space="preserve">Que, por lo tanto, y considerando las premisas que son incorporadas a </w:t>
      </w:r>
      <w:r w:rsidR="0047515F" w:rsidRPr="0040479B">
        <w:rPr>
          <w:rFonts w:cs="Arial"/>
          <w:sz w:val="20"/>
          <w:szCs w:val="20"/>
        </w:rPr>
        <w:t>este</w:t>
      </w:r>
      <w:r w:rsidRPr="0040479B">
        <w:rPr>
          <w:rFonts w:cs="Arial"/>
          <w:sz w:val="20"/>
          <w:szCs w:val="20"/>
        </w:rPr>
        <w:t xml:space="preserve"> acuerdo, las mutuas promesas contenidas en el mismo, y con el fin de estar legalmente obligadas, las partes han acordado celebrar el siguiente Acuerdo de Confidencialidad.</w:t>
      </w:r>
    </w:p>
    <w:p w14:paraId="1BA9A60E" w14:textId="77AD3EE4" w:rsidR="008A2FB4" w:rsidRPr="00A438D7" w:rsidRDefault="008A2FB4" w:rsidP="00A438D7">
      <w:pPr>
        <w:widowControl/>
        <w:suppressAutoHyphens/>
        <w:autoSpaceDE/>
        <w:autoSpaceDN/>
        <w:rPr>
          <w:rFonts w:cs="Arial"/>
          <w:sz w:val="20"/>
          <w:szCs w:val="20"/>
        </w:rPr>
      </w:pPr>
    </w:p>
    <w:p w14:paraId="3600E7C8" w14:textId="5CFDEB6E" w:rsidR="00CC7D3E" w:rsidRPr="00F924BE" w:rsidRDefault="00934807" w:rsidP="00CC7D3E">
      <w:pPr>
        <w:jc w:val="both"/>
        <w:rPr>
          <w:rFonts w:cs="Arial"/>
          <w:sz w:val="20"/>
          <w:szCs w:val="20"/>
        </w:rPr>
      </w:pPr>
      <w:r w:rsidRPr="00F924BE">
        <w:rPr>
          <w:rFonts w:cs="Arial"/>
          <w:sz w:val="20"/>
          <w:szCs w:val="20"/>
        </w:rPr>
        <w:t>En consecuencia, las Partes resuelven celebrar el presente Acuerdo de Confidencialidad (en adelante el “Acuerdo”), sujeto a las siguiente</w:t>
      </w:r>
    </w:p>
    <w:p w14:paraId="2DF398CE" w14:textId="47B09A78" w:rsidR="00F924BE" w:rsidRDefault="00F924BE" w:rsidP="00F924BE">
      <w:pPr>
        <w:rPr>
          <w:rFonts w:cs="Arial"/>
          <w:sz w:val="20"/>
          <w:szCs w:val="20"/>
        </w:rPr>
      </w:pPr>
    </w:p>
    <w:p w14:paraId="5BABEB5C" w14:textId="4689D1B8" w:rsidR="0047515F" w:rsidRDefault="006C2B2A" w:rsidP="0047515F">
      <w:pPr>
        <w:jc w:val="center"/>
        <w:rPr>
          <w:rFonts w:cs="Arial"/>
          <w:b/>
          <w:sz w:val="20"/>
          <w:szCs w:val="20"/>
          <w:u w:val="single"/>
          <w:lang w:val="es-CO"/>
        </w:rPr>
      </w:pPr>
      <w:r w:rsidRPr="00F924BE">
        <w:rPr>
          <w:rFonts w:cs="Arial"/>
          <w:b/>
          <w:sz w:val="20"/>
          <w:szCs w:val="20"/>
          <w:u w:val="single"/>
          <w:lang w:val="es-CO"/>
        </w:rPr>
        <w:t>CLÁUSULAS</w:t>
      </w:r>
    </w:p>
    <w:p w14:paraId="4F346DC8" w14:textId="188FB1FD" w:rsidR="004F700A" w:rsidRPr="0047515F" w:rsidRDefault="00705F4F" w:rsidP="0047515F">
      <w:pPr>
        <w:rPr>
          <w:rFonts w:cs="Arial"/>
          <w:b/>
          <w:sz w:val="20"/>
          <w:szCs w:val="20"/>
          <w:u w:val="single"/>
          <w:lang w:val="es-CO"/>
        </w:rPr>
      </w:pPr>
      <w:r>
        <w:rPr>
          <w:rFonts w:ascii="Tahoma" w:hAnsi="Tahoma"/>
          <w:b/>
          <w:sz w:val="20"/>
          <w:u w:val="single"/>
        </w:rPr>
        <w:br/>
      </w:r>
      <w:r w:rsidR="004F700A" w:rsidRPr="0040479B">
        <w:rPr>
          <w:rFonts w:cs="Arial"/>
          <w:b/>
          <w:bCs/>
          <w:sz w:val="20"/>
          <w:szCs w:val="20"/>
          <w:u w:val="single"/>
        </w:rPr>
        <w:t>PRIMERA. -</w:t>
      </w:r>
      <w:r w:rsidR="004F700A" w:rsidRPr="0040479B">
        <w:rPr>
          <w:rFonts w:cs="Arial"/>
          <w:b/>
          <w:color w:val="000000"/>
          <w:sz w:val="20"/>
          <w:szCs w:val="20"/>
          <w:u w:val="single"/>
        </w:rPr>
        <w:t xml:space="preserve"> DEFINICIONES: </w:t>
      </w:r>
      <w:bookmarkStart w:id="0" w:name="_Hlk106181398"/>
      <w:r w:rsidR="004F700A" w:rsidRPr="0040479B">
        <w:rPr>
          <w:rFonts w:cs="Arial"/>
          <w:sz w:val="20"/>
          <w:szCs w:val="20"/>
          <w:lang w:val="es-MX"/>
        </w:rPr>
        <w:t>Para los efectos del presente acuerdo, se tendrán en cuenta las siguientes definiciones:</w:t>
      </w:r>
    </w:p>
    <w:p w14:paraId="296472FD" w14:textId="77777777" w:rsidR="004F700A" w:rsidRPr="0040479B" w:rsidRDefault="004F700A" w:rsidP="004F700A">
      <w:pPr>
        <w:widowControl/>
        <w:numPr>
          <w:ilvl w:val="0"/>
          <w:numId w:val="8"/>
        </w:numPr>
        <w:suppressAutoHyphens/>
        <w:autoSpaceDE/>
        <w:autoSpaceDN/>
        <w:spacing w:before="280" w:after="280"/>
        <w:ind w:left="397" w:firstLine="0"/>
        <w:jc w:val="both"/>
        <w:rPr>
          <w:rFonts w:cs="Arial"/>
          <w:sz w:val="20"/>
          <w:szCs w:val="20"/>
        </w:rPr>
      </w:pPr>
      <w:r w:rsidRPr="0040479B">
        <w:rPr>
          <w:rFonts w:cs="Arial"/>
          <w:b/>
          <w:bCs/>
          <w:iCs/>
          <w:sz w:val="20"/>
          <w:szCs w:val="20"/>
        </w:rPr>
        <w:t xml:space="preserve">Confidencialidad: </w:t>
      </w:r>
      <w:r w:rsidRPr="0040479B">
        <w:rPr>
          <w:rFonts w:cs="Arial"/>
          <w:iCs/>
          <w:sz w:val="20"/>
          <w:szCs w:val="20"/>
        </w:rPr>
        <w:t xml:space="preserve"> Es el acto de </w:t>
      </w:r>
      <w:r w:rsidRPr="0040479B">
        <w:rPr>
          <w:rFonts w:cs="Arial"/>
          <w:sz w:val="20"/>
          <w:szCs w:val="20"/>
        </w:rPr>
        <w:t>mantener en estricta confidencialidad y reserva, y por tanto no divulgar a terceros la información técnica, financiera, económica o comercial, o de cualquier otra clase, que tenga el carácter de confidencial, que, como consecuencia de la ejecución del presente acuerdo, las partes intercambien durante la vigencia de este.</w:t>
      </w:r>
    </w:p>
    <w:p w14:paraId="0D9C2BE1" w14:textId="77777777" w:rsidR="004F700A" w:rsidRPr="0040479B" w:rsidRDefault="004F700A" w:rsidP="004F700A">
      <w:pPr>
        <w:widowControl/>
        <w:numPr>
          <w:ilvl w:val="0"/>
          <w:numId w:val="8"/>
        </w:numPr>
        <w:suppressAutoHyphens/>
        <w:autoSpaceDE/>
        <w:autoSpaceDN/>
        <w:ind w:left="397" w:firstLine="0"/>
        <w:jc w:val="both"/>
        <w:rPr>
          <w:rFonts w:cs="Arial"/>
          <w:sz w:val="20"/>
          <w:szCs w:val="20"/>
        </w:rPr>
      </w:pPr>
      <w:bookmarkStart w:id="1" w:name="_Hlk106181964"/>
      <w:bookmarkEnd w:id="0"/>
      <w:r w:rsidRPr="0040479B">
        <w:rPr>
          <w:rFonts w:cs="Arial"/>
          <w:b/>
          <w:sz w:val="20"/>
          <w:szCs w:val="20"/>
        </w:rPr>
        <w:t>Información Confidencial:</w:t>
      </w:r>
      <w:r w:rsidRPr="0040479B">
        <w:rPr>
          <w:rFonts w:cs="Arial"/>
          <w:sz w:val="20"/>
          <w:szCs w:val="20"/>
        </w:rPr>
        <w:t xml:space="preserve"> Toda</w:t>
      </w:r>
      <w:r w:rsidRPr="0040479B">
        <w:rPr>
          <w:rFonts w:cs="Arial"/>
          <w:b/>
          <w:sz w:val="20"/>
          <w:szCs w:val="20"/>
        </w:rPr>
        <w:t xml:space="preserve"> </w:t>
      </w:r>
      <w:r w:rsidRPr="0040479B">
        <w:rPr>
          <w:rFonts w:cs="Arial"/>
          <w:sz w:val="20"/>
          <w:szCs w:val="20"/>
        </w:rPr>
        <w:t xml:space="preserve">la información escrita, oral, gráfica o contenida en medios electrónicos o electromagnéticos y en general cualquier información que revelen las Partes, sus filiales o subsidiarias, la que incluye, de manera enunciativa más no limitativa, información técnica, financiera, económica y </w:t>
      </w:r>
      <w:r w:rsidRPr="0040479B">
        <w:rPr>
          <w:rFonts w:cs="Arial"/>
          <w:sz w:val="20"/>
          <w:szCs w:val="20"/>
        </w:rPr>
        <w:lastRenderedPageBreak/>
        <w:t>comercial relativa a nombres  de clientes o socios potenciales, propuestas de negocios, planes de proyectos, estrategias de negocios, estructura organizacional, composición de la sociedad, reportes, planes, proyecciones de mercado, información de precios, datos y cualquier otra información industrial, junto con fórmulas, mecanismos, patrones, métodos, técnicas, procesos de análisis, marcas registradas o no registradas, nombres comerciales, dibujos, software, datos, prototipos,</w:t>
      </w:r>
      <w:r>
        <w:rPr>
          <w:rFonts w:cs="Arial"/>
          <w:sz w:val="20"/>
          <w:szCs w:val="20"/>
        </w:rPr>
        <w:t xml:space="preserve"> </w:t>
      </w:r>
      <w:proofErr w:type="spellStart"/>
      <w:r w:rsidRPr="0040479B">
        <w:rPr>
          <w:rFonts w:cs="Arial"/>
          <w:sz w:val="20"/>
          <w:szCs w:val="20"/>
        </w:rPr>
        <w:t>know</w:t>
      </w:r>
      <w:proofErr w:type="spellEnd"/>
      <w:r w:rsidRPr="0040479B">
        <w:rPr>
          <w:rFonts w:cs="Arial"/>
          <w:sz w:val="20"/>
          <w:szCs w:val="20"/>
        </w:rPr>
        <w:t xml:space="preserve"> </w:t>
      </w:r>
      <w:proofErr w:type="spellStart"/>
      <w:r w:rsidRPr="0040479B">
        <w:rPr>
          <w:rFonts w:cs="Arial"/>
          <w:sz w:val="20"/>
          <w:szCs w:val="20"/>
        </w:rPr>
        <w:t>how</w:t>
      </w:r>
      <w:proofErr w:type="spellEnd"/>
      <w:r w:rsidRPr="0040479B">
        <w:rPr>
          <w:rFonts w:cs="Arial"/>
          <w:sz w:val="20"/>
          <w:szCs w:val="20"/>
        </w:rPr>
        <w:t>, documentos de trabajo, compilaciones, comparaciones, estudios o cualquier otro(s) documento(s) preparado(s) y conservado(s) con carácter confidencial por las empresas contratantes, sus filiales o subsidiarias. Toda la información que se intercambien las partes con ocasión de la mencionada negociación tendrá el carácter de confidencial, salvo que las partes informen por escrito que determinada información no tiene tal carácter.</w:t>
      </w:r>
    </w:p>
    <w:bookmarkEnd w:id="1"/>
    <w:p w14:paraId="3B4C13A8" w14:textId="77777777" w:rsidR="004F700A" w:rsidRPr="0040479B" w:rsidRDefault="004F700A" w:rsidP="004F700A">
      <w:pPr>
        <w:ind w:left="397"/>
        <w:jc w:val="both"/>
        <w:rPr>
          <w:rFonts w:cs="Arial"/>
          <w:b/>
          <w:sz w:val="20"/>
          <w:szCs w:val="20"/>
        </w:rPr>
      </w:pPr>
    </w:p>
    <w:p w14:paraId="709AE15B" w14:textId="77777777" w:rsidR="004F700A" w:rsidRPr="0040479B" w:rsidRDefault="004F700A" w:rsidP="004F700A">
      <w:pPr>
        <w:widowControl/>
        <w:numPr>
          <w:ilvl w:val="0"/>
          <w:numId w:val="8"/>
        </w:numPr>
        <w:suppressAutoHyphens/>
        <w:autoSpaceDE/>
        <w:autoSpaceDN/>
        <w:ind w:left="397" w:firstLine="0"/>
        <w:jc w:val="both"/>
        <w:rPr>
          <w:rFonts w:cs="Arial"/>
          <w:sz w:val="20"/>
          <w:szCs w:val="20"/>
          <w:lang w:val="es-CO"/>
        </w:rPr>
      </w:pPr>
      <w:bookmarkStart w:id="2" w:name="_Hlk106182123"/>
      <w:r w:rsidRPr="00743535">
        <w:rPr>
          <w:rFonts w:cs="Arial"/>
          <w:b/>
          <w:sz w:val="20"/>
          <w:szCs w:val="20"/>
          <w:lang w:val="es-MX"/>
        </w:rPr>
        <w:t>Pa</w:t>
      </w:r>
      <w:r w:rsidRPr="0040479B">
        <w:rPr>
          <w:rFonts w:cs="Arial"/>
          <w:b/>
          <w:sz w:val="20"/>
          <w:szCs w:val="20"/>
          <w:lang w:val="es-MX"/>
        </w:rPr>
        <w:t>rte reveladora:</w:t>
      </w:r>
      <w:r w:rsidRPr="0040479B">
        <w:rPr>
          <w:rFonts w:cs="Arial"/>
          <w:sz w:val="20"/>
          <w:szCs w:val="20"/>
          <w:lang w:val="es-MX"/>
        </w:rPr>
        <w:t xml:space="preserve"> </w:t>
      </w:r>
      <w:r w:rsidRPr="0040479B">
        <w:rPr>
          <w:rFonts w:cs="Arial"/>
          <w:sz w:val="20"/>
          <w:szCs w:val="20"/>
          <w:lang w:val="es-CO"/>
        </w:rPr>
        <w:t>Es la persona natural o jurídica, titular de la información confidencial sobre la que recaen todos los derechos y obligaciones establecidas en el presente documento y en la legislación nacional. La parte reveladora está facultada en el presente contrato para definir la naturaleza de confidencial o no de la información privada de la cual es titular. Sin embargo, esta prerrogativa debe atender al mantenimiento de la integridad de la ejecución del presente acuerdo, al respeto por las buenas prácticas comerciales y de derecho de la competencia, así como a todas aquellas disposiciones de carácter legal que regulen el manejo de la información privilegiada.</w:t>
      </w:r>
    </w:p>
    <w:p w14:paraId="00C44B49" w14:textId="77777777" w:rsidR="004F700A" w:rsidRPr="0040479B" w:rsidRDefault="004F700A" w:rsidP="004F700A">
      <w:pPr>
        <w:pStyle w:val="Prrafodelista"/>
        <w:rPr>
          <w:rFonts w:cs="Arial"/>
          <w:b/>
          <w:sz w:val="20"/>
          <w:szCs w:val="20"/>
          <w:lang w:val="es-CO"/>
        </w:rPr>
      </w:pPr>
      <w:bookmarkStart w:id="3" w:name="_Hlk106182217"/>
      <w:bookmarkEnd w:id="2"/>
    </w:p>
    <w:p w14:paraId="16876FE1" w14:textId="6C89F772" w:rsidR="008A2FB4" w:rsidRPr="004F700A" w:rsidRDefault="004F700A" w:rsidP="004F700A">
      <w:pPr>
        <w:widowControl/>
        <w:numPr>
          <w:ilvl w:val="0"/>
          <w:numId w:val="8"/>
        </w:numPr>
        <w:suppressAutoHyphens/>
        <w:autoSpaceDE/>
        <w:autoSpaceDN/>
        <w:ind w:left="397" w:firstLine="0"/>
        <w:jc w:val="both"/>
        <w:rPr>
          <w:rFonts w:cs="Arial"/>
          <w:b/>
          <w:sz w:val="20"/>
          <w:szCs w:val="20"/>
        </w:rPr>
      </w:pPr>
      <w:r w:rsidRPr="00743535">
        <w:rPr>
          <w:rFonts w:cs="Arial"/>
          <w:b/>
          <w:sz w:val="20"/>
          <w:szCs w:val="20"/>
          <w:lang w:val="es-CO"/>
        </w:rPr>
        <w:t>Parte Receptora:</w:t>
      </w:r>
      <w:r w:rsidRPr="00743535">
        <w:rPr>
          <w:rFonts w:cs="Arial"/>
          <w:sz w:val="20"/>
          <w:szCs w:val="20"/>
          <w:lang w:val="es-CO"/>
        </w:rPr>
        <w:t xml:space="preserve"> Es la persona natural o jurídica que en virtud del presente acuerdo recibe, o conoce a través de la parte reveladora información catalogada como información confidencial. </w:t>
      </w:r>
      <w:bookmarkEnd w:id="3"/>
    </w:p>
    <w:p w14:paraId="649A2C5D" w14:textId="77777777" w:rsidR="00312145" w:rsidRPr="0040479B" w:rsidRDefault="00312145" w:rsidP="00312145">
      <w:pPr>
        <w:jc w:val="both"/>
        <w:rPr>
          <w:rFonts w:cs="Arial"/>
          <w:b/>
          <w:sz w:val="20"/>
          <w:szCs w:val="20"/>
        </w:rPr>
      </w:pPr>
    </w:p>
    <w:p w14:paraId="09A4CC72" w14:textId="03437EA0" w:rsidR="00312145" w:rsidRPr="0040479B" w:rsidRDefault="00312145" w:rsidP="00312145">
      <w:pPr>
        <w:pStyle w:val="Textoindependiente"/>
        <w:jc w:val="both"/>
        <w:rPr>
          <w:rFonts w:cs="Arial"/>
        </w:rPr>
      </w:pPr>
      <w:r w:rsidRPr="0040479B">
        <w:rPr>
          <w:rFonts w:cs="Arial"/>
          <w:b/>
          <w:color w:val="000000"/>
          <w:u w:val="single"/>
        </w:rPr>
        <w:t>SEGUNDA. - OBJETO:</w:t>
      </w:r>
      <w:r w:rsidRPr="0040479B">
        <w:rPr>
          <w:rFonts w:cs="Arial"/>
          <w:b/>
          <w:color w:val="000000"/>
        </w:rPr>
        <w:t xml:space="preserve"> </w:t>
      </w:r>
      <w:r w:rsidRPr="0040479B">
        <w:rPr>
          <w:rFonts w:cs="Arial"/>
          <w:color w:val="000000"/>
        </w:rPr>
        <w:t>El</w:t>
      </w:r>
      <w:r w:rsidRPr="0040479B">
        <w:rPr>
          <w:rFonts w:cs="Arial"/>
        </w:rPr>
        <w:t xml:space="preserve"> presente Acuerdo tiene por objeto proteger</w:t>
      </w:r>
      <w:r w:rsidRPr="0040479B">
        <w:rPr>
          <w:rFonts w:cs="Arial"/>
          <w:b/>
          <w:bCs/>
        </w:rPr>
        <w:t xml:space="preserve"> </w:t>
      </w:r>
      <w:r w:rsidRPr="0040479B">
        <w:rPr>
          <w:rFonts w:cs="Arial"/>
        </w:rPr>
        <w:t xml:space="preserve">cualquier información suministrada directa o indirectamente por </w:t>
      </w:r>
      <w:r w:rsidRPr="0040479B">
        <w:rPr>
          <w:rFonts w:cs="Arial"/>
          <w:b/>
        </w:rPr>
        <w:t xml:space="preserve">LA PARTE REVELADORA </w:t>
      </w:r>
      <w:r w:rsidRPr="0040479B">
        <w:rPr>
          <w:rFonts w:cs="Arial"/>
        </w:rPr>
        <w:t xml:space="preserve">a </w:t>
      </w:r>
      <w:r w:rsidRPr="0040479B">
        <w:rPr>
          <w:rFonts w:cs="Arial"/>
          <w:b/>
        </w:rPr>
        <w:t>LA PARTE RECEPTORA</w:t>
      </w:r>
      <w:r w:rsidRPr="0040479B">
        <w:rPr>
          <w:rFonts w:cs="Arial"/>
        </w:rPr>
        <w:t>,</w:t>
      </w:r>
      <w:r w:rsidRPr="0040479B">
        <w:rPr>
          <w:rFonts w:cs="Arial"/>
          <w:b/>
        </w:rPr>
        <w:t xml:space="preserve"> </w:t>
      </w:r>
      <w:r w:rsidRPr="0040479B">
        <w:rPr>
          <w:rFonts w:cs="Arial"/>
        </w:rPr>
        <w:t>o que ésta llegue a conocer y no le haya sido autorizado revelar, bien sea que dicha información sea escrita, oral, visual, en medio magnético, o bajo cualquier otra forma,</w:t>
      </w:r>
      <w:r>
        <w:rPr>
          <w:rFonts w:cs="Arial"/>
        </w:rPr>
        <w:t xml:space="preserve"> </w:t>
      </w:r>
      <w:r w:rsidRPr="0040479B">
        <w:rPr>
          <w:rFonts w:cs="Arial"/>
        </w:rPr>
        <w:t>que no sea pública, con el fin de que sea mantenida en forma estrictamente confidencial.</w:t>
      </w:r>
      <w:r>
        <w:rPr>
          <w:rFonts w:cs="Arial"/>
        </w:rPr>
        <w:t xml:space="preserve"> </w:t>
      </w:r>
      <w:r w:rsidRPr="0040479B">
        <w:rPr>
          <w:rFonts w:cs="Arial"/>
        </w:rPr>
        <w:t xml:space="preserve">Protege también los secretos industriales, componentes de propiedad intelectual, know-how o conocimientos relacionados con las actividades propias de </w:t>
      </w:r>
      <w:r w:rsidRPr="0040479B">
        <w:rPr>
          <w:rFonts w:cs="Arial"/>
          <w:b/>
        </w:rPr>
        <w:t xml:space="preserve">LA PARTE REVELADORA </w:t>
      </w:r>
      <w:r w:rsidRPr="0040479B">
        <w:rPr>
          <w:rFonts w:cs="Arial"/>
        </w:rPr>
        <w:t>que</w:t>
      </w:r>
      <w:r w:rsidRPr="0040479B">
        <w:rPr>
          <w:rFonts w:cs="Arial"/>
          <w:b/>
        </w:rPr>
        <w:t xml:space="preserve"> LA PARTE RECEPTORA </w:t>
      </w:r>
      <w:r w:rsidRPr="0040479B">
        <w:rPr>
          <w:rFonts w:cs="Arial"/>
        </w:rPr>
        <w:t>llegue a conocer toda la información a que hace referencia esta cláusula se llamará en adelante la Información Confidencial.</w:t>
      </w:r>
    </w:p>
    <w:p w14:paraId="5CD25903" w14:textId="77777777" w:rsidR="008A2FB4" w:rsidRDefault="008A2FB4">
      <w:pPr>
        <w:pStyle w:val="Textoindependiente"/>
        <w:spacing w:before="10"/>
        <w:rPr>
          <w:sz w:val="18"/>
        </w:rPr>
      </w:pPr>
    </w:p>
    <w:p w14:paraId="3E287E12" w14:textId="32793F33" w:rsidR="0047515F" w:rsidRPr="0047515F" w:rsidRDefault="00706754" w:rsidP="004F700A">
      <w:pPr>
        <w:jc w:val="both"/>
        <w:rPr>
          <w:rFonts w:cs="Arial"/>
          <w:iCs/>
          <w:sz w:val="20"/>
          <w:szCs w:val="20"/>
        </w:rPr>
      </w:pPr>
      <w:bookmarkStart w:id="4" w:name="_Hlk106182768"/>
      <w:r w:rsidRPr="0040479B">
        <w:rPr>
          <w:rFonts w:cs="Arial"/>
          <w:b/>
          <w:sz w:val="20"/>
          <w:szCs w:val="20"/>
          <w:u w:val="single"/>
        </w:rPr>
        <w:t>PARÁGRAFO PRIMERO. -</w:t>
      </w:r>
      <w:r w:rsidRPr="0040479B">
        <w:rPr>
          <w:rFonts w:cs="Arial"/>
          <w:sz w:val="20"/>
          <w:szCs w:val="20"/>
        </w:rPr>
        <w:t xml:space="preserve"> Las partes aceptan que la Información Confidencial que aquí se trata es propiedad exclusiva de </w:t>
      </w:r>
      <w:r w:rsidRPr="0040479B">
        <w:rPr>
          <w:rFonts w:cs="Arial"/>
          <w:b/>
          <w:sz w:val="20"/>
          <w:szCs w:val="20"/>
        </w:rPr>
        <w:t>LA PARTE REVELADORA</w:t>
      </w:r>
      <w:r w:rsidRPr="0040479B">
        <w:rPr>
          <w:rFonts w:cs="Arial"/>
          <w:sz w:val="20"/>
          <w:szCs w:val="20"/>
        </w:rPr>
        <w:t xml:space="preserve">. En ese sentido, </w:t>
      </w:r>
      <w:r w:rsidRPr="0040479B">
        <w:rPr>
          <w:rFonts w:cs="Arial"/>
          <w:iCs/>
          <w:sz w:val="20"/>
          <w:szCs w:val="20"/>
        </w:rPr>
        <w:t>la información confidencial revelada con arreglo a este Acuerdo continuará siendo de la propiedad de la parte que la revele. La entrega de información (confidencial o no) no concede, ni expresa ni implícitamente, autorización, permiso o licencia de uso de marcas comerciales, patentes, derechos de autor o de cualquier otro derecho de propiedad industrial o intelectual. Ni este Acuerdo, ni la entrega o recepción de información (confidencial o no) constituirá o implicará promesa de efectuar contrato alguno por cualquiera de las partes. Así mismo este acuerdo no obliga a las partes, por sí solo, a dar a conocer información (confidencial o no), ni las obliga a celebrar futuros Acuerdos.</w:t>
      </w:r>
    </w:p>
    <w:p w14:paraId="4BD87A56" w14:textId="4C871056" w:rsidR="004F700A" w:rsidRPr="0040479B" w:rsidRDefault="00392ADF" w:rsidP="004F700A">
      <w:pPr>
        <w:jc w:val="both"/>
        <w:rPr>
          <w:rFonts w:cs="Arial"/>
          <w:sz w:val="20"/>
          <w:szCs w:val="20"/>
        </w:rPr>
      </w:pPr>
      <w:r>
        <w:rPr>
          <w:rFonts w:cs="Arial"/>
          <w:b/>
          <w:sz w:val="20"/>
          <w:szCs w:val="20"/>
          <w:u w:val="single"/>
        </w:rPr>
        <w:br/>
      </w:r>
      <w:r w:rsidR="004F700A" w:rsidRPr="0040479B">
        <w:rPr>
          <w:rFonts w:cs="Arial"/>
          <w:b/>
          <w:sz w:val="20"/>
          <w:szCs w:val="20"/>
          <w:u w:val="single"/>
        </w:rPr>
        <w:t xml:space="preserve">TERCERA. - OBLIGACIONES DE LA PARTE RECEPTORA: </w:t>
      </w:r>
      <w:r w:rsidR="004F700A" w:rsidRPr="0040479B">
        <w:rPr>
          <w:rFonts w:cs="Arial"/>
          <w:b/>
          <w:sz w:val="20"/>
          <w:szCs w:val="20"/>
        </w:rPr>
        <w:t xml:space="preserve">LA PARTE RECEPTORA </w:t>
      </w:r>
      <w:r w:rsidR="004F700A" w:rsidRPr="0040479B">
        <w:rPr>
          <w:rFonts w:cs="Arial"/>
          <w:bCs/>
          <w:sz w:val="20"/>
          <w:szCs w:val="20"/>
        </w:rPr>
        <w:t xml:space="preserve">se </w:t>
      </w:r>
      <w:r w:rsidR="004F700A" w:rsidRPr="0040479B">
        <w:rPr>
          <w:rFonts w:cs="Arial"/>
          <w:sz w:val="20"/>
          <w:szCs w:val="20"/>
        </w:rPr>
        <w:t>compromete a:</w:t>
      </w:r>
    </w:p>
    <w:bookmarkEnd w:id="4"/>
    <w:p w14:paraId="4ADA22C9" w14:textId="77777777" w:rsidR="004F700A" w:rsidRPr="0040479B" w:rsidRDefault="004F700A" w:rsidP="004F700A">
      <w:pPr>
        <w:jc w:val="both"/>
        <w:rPr>
          <w:rFonts w:cs="Arial"/>
          <w:sz w:val="20"/>
          <w:szCs w:val="20"/>
        </w:rPr>
      </w:pPr>
    </w:p>
    <w:p w14:paraId="47897112" w14:textId="77777777" w:rsidR="00392ADF" w:rsidRPr="0040479B" w:rsidRDefault="00392ADF" w:rsidP="00392ADF">
      <w:pPr>
        <w:widowControl/>
        <w:numPr>
          <w:ilvl w:val="0"/>
          <w:numId w:val="9"/>
        </w:numPr>
        <w:suppressAutoHyphens/>
        <w:autoSpaceDE/>
        <w:autoSpaceDN/>
        <w:jc w:val="both"/>
        <w:rPr>
          <w:rFonts w:cs="Arial"/>
          <w:sz w:val="20"/>
          <w:szCs w:val="20"/>
        </w:rPr>
      </w:pPr>
      <w:r w:rsidRPr="0040479B">
        <w:rPr>
          <w:rFonts w:cs="Arial"/>
          <w:bCs/>
          <w:sz w:val="20"/>
          <w:szCs w:val="20"/>
          <w:lang w:val="es-CO"/>
        </w:rPr>
        <w:lastRenderedPageBreak/>
        <w:t xml:space="preserve">Guardar absoluta reserva sobre </w:t>
      </w:r>
      <w:r w:rsidRPr="0040479B">
        <w:rPr>
          <w:rFonts w:cs="Arial"/>
          <w:sz w:val="20"/>
          <w:szCs w:val="20"/>
          <w:lang w:val="es-CO"/>
        </w:rPr>
        <w:t xml:space="preserve">toda la </w:t>
      </w:r>
      <w:r w:rsidRPr="0040479B">
        <w:rPr>
          <w:rFonts w:cs="Arial"/>
          <w:bCs/>
          <w:sz w:val="20"/>
          <w:szCs w:val="20"/>
          <w:lang w:val="es-CO"/>
        </w:rPr>
        <w:t>Información Confidencial</w:t>
      </w:r>
      <w:r w:rsidRPr="0040479B">
        <w:rPr>
          <w:rFonts w:cs="Arial"/>
          <w:sz w:val="20"/>
          <w:szCs w:val="20"/>
          <w:lang w:val="es-CO"/>
        </w:rPr>
        <w:t xml:space="preserve"> que reciba de </w:t>
      </w:r>
      <w:r w:rsidRPr="0040479B">
        <w:rPr>
          <w:rFonts w:cs="Arial"/>
          <w:b/>
          <w:sz w:val="20"/>
          <w:szCs w:val="20"/>
          <w:lang w:val="es-CO"/>
        </w:rPr>
        <w:t>LA PARTE REVELADORA</w:t>
      </w:r>
      <w:r w:rsidRPr="0040479B">
        <w:rPr>
          <w:rFonts w:cs="Arial"/>
          <w:bCs/>
          <w:sz w:val="20"/>
          <w:szCs w:val="20"/>
          <w:lang w:val="es-CO"/>
        </w:rPr>
        <w:t xml:space="preserve">. En consecuencia, no podrá </w:t>
      </w:r>
      <w:r w:rsidRPr="0040479B">
        <w:rPr>
          <w:rFonts w:cs="Arial"/>
          <w:color w:val="000000"/>
          <w:sz w:val="20"/>
          <w:szCs w:val="20"/>
          <w:lang w:val="es-MX"/>
        </w:rPr>
        <w:t xml:space="preserve">revelar o divulgar en forma directa o indirecta, total o parcialmente dicha información. Esta obligación también se predica de los funcionarios, administradores y demás personas vinculadas a </w:t>
      </w:r>
      <w:r w:rsidRPr="0040479B">
        <w:rPr>
          <w:rFonts w:cs="Arial"/>
          <w:b/>
          <w:color w:val="000000"/>
          <w:sz w:val="20"/>
          <w:szCs w:val="20"/>
          <w:lang w:val="es-MX"/>
        </w:rPr>
        <w:t>LA PARTE RECEPTORA</w:t>
      </w:r>
      <w:r w:rsidRPr="0040479B">
        <w:rPr>
          <w:rFonts w:cs="Arial"/>
          <w:sz w:val="20"/>
          <w:szCs w:val="20"/>
        </w:rPr>
        <w:t xml:space="preserve"> que tengan conocimiento de la Información Confidencial. </w:t>
      </w:r>
    </w:p>
    <w:p w14:paraId="3CEEB674" w14:textId="77777777" w:rsidR="008A2FB4" w:rsidRDefault="008A2FB4">
      <w:pPr>
        <w:pStyle w:val="Textoindependiente"/>
        <w:rPr>
          <w:sz w:val="19"/>
        </w:rPr>
      </w:pPr>
    </w:p>
    <w:p w14:paraId="518F4EC6" w14:textId="38544385" w:rsidR="008A2FB4" w:rsidRDefault="004F700A" w:rsidP="00392ADF">
      <w:pPr>
        <w:widowControl/>
        <w:numPr>
          <w:ilvl w:val="0"/>
          <w:numId w:val="9"/>
        </w:numPr>
        <w:suppressAutoHyphens/>
        <w:autoSpaceDE/>
        <w:autoSpaceDN/>
        <w:jc w:val="both"/>
        <w:rPr>
          <w:rFonts w:cs="Arial"/>
          <w:color w:val="000000"/>
          <w:sz w:val="20"/>
          <w:szCs w:val="20"/>
        </w:rPr>
      </w:pPr>
      <w:r w:rsidRPr="0040479B">
        <w:rPr>
          <w:rFonts w:cs="Arial"/>
          <w:color w:val="000000"/>
          <w:sz w:val="20"/>
          <w:szCs w:val="20"/>
          <w:lang w:val="es-CO"/>
        </w:rPr>
        <w:t>Tomar</w:t>
      </w:r>
      <w:r w:rsidRPr="0040479B">
        <w:rPr>
          <w:rFonts w:cs="Arial"/>
          <w:color w:val="000000"/>
          <w:sz w:val="20"/>
          <w:szCs w:val="20"/>
        </w:rPr>
        <w:t xml:space="preserve"> las precauciones y medidas necesarias para garantizar la confidencialidad de la información a la que tenga acceso.</w:t>
      </w:r>
    </w:p>
    <w:p w14:paraId="3DB31114" w14:textId="77777777" w:rsidR="00392ADF" w:rsidRDefault="00392ADF" w:rsidP="00392ADF">
      <w:pPr>
        <w:pStyle w:val="Prrafodelista"/>
        <w:rPr>
          <w:rFonts w:cs="Arial"/>
          <w:color w:val="000000"/>
          <w:sz w:val="20"/>
          <w:szCs w:val="20"/>
        </w:rPr>
      </w:pPr>
    </w:p>
    <w:p w14:paraId="19A2FE8A" w14:textId="28AF40D1" w:rsidR="00392ADF" w:rsidRPr="0040479B" w:rsidRDefault="00392ADF" w:rsidP="00392ADF">
      <w:pPr>
        <w:widowControl/>
        <w:numPr>
          <w:ilvl w:val="0"/>
          <w:numId w:val="9"/>
        </w:numPr>
        <w:suppressAutoHyphens/>
        <w:autoSpaceDE/>
        <w:autoSpaceDN/>
        <w:jc w:val="both"/>
        <w:rPr>
          <w:rFonts w:cs="Arial"/>
          <w:b/>
          <w:bCs/>
          <w:sz w:val="20"/>
          <w:szCs w:val="20"/>
          <w:lang w:val="es-CO"/>
        </w:rPr>
      </w:pPr>
      <w:r w:rsidRPr="0040479B">
        <w:rPr>
          <w:rFonts w:cs="Arial"/>
          <w:sz w:val="20"/>
          <w:szCs w:val="20"/>
          <w:lang w:val="es-CO"/>
        </w:rPr>
        <w:t xml:space="preserve">No utilizar la </w:t>
      </w:r>
      <w:r w:rsidRPr="0040479B">
        <w:rPr>
          <w:rFonts w:cs="Arial"/>
          <w:bCs/>
          <w:sz w:val="20"/>
          <w:szCs w:val="20"/>
          <w:lang w:val="es-CO"/>
        </w:rPr>
        <w:t>Información Confidencial</w:t>
      </w:r>
      <w:r w:rsidRPr="0040479B">
        <w:rPr>
          <w:rFonts w:cs="Arial"/>
          <w:sz w:val="20"/>
          <w:szCs w:val="20"/>
          <w:lang w:val="es-CO"/>
        </w:rPr>
        <w:t xml:space="preserve"> para su propio beneficio</w:t>
      </w:r>
      <w:r w:rsidRPr="0040479B">
        <w:rPr>
          <w:rFonts w:cs="Arial"/>
          <w:sz w:val="20"/>
          <w:szCs w:val="20"/>
        </w:rPr>
        <w:t>, bien sea</w:t>
      </w:r>
      <w:r w:rsidRPr="0040479B">
        <w:rPr>
          <w:rFonts w:cs="Arial"/>
          <w:sz w:val="20"/>
          <w:szCs w:val="20"/>
          <w:lang w:val="es-CO"/>
        </w:rPr>
        <w:t xml:space="preserve"> directo o indirecto, o de ninguna otra persona natural o jurídica, sin autorización previa de </w:t>
      </w:r>
      <w:r w:rsidRPr="0040479B">
        <w:rPr>
          <w:rFonts w:cs="Arial"/>
          <w:b/>
          <w:sz w:val="20"/>
          <w:szCs w:val="20"/>
          <w:lang w:val="es-CO"/>
        </w:rPr>
        <w:t xml:space="preserve">LA </w:t>
      </w:r>
      <w:r w:rsidRPr="0040479B">
        <w:rPr>
          <w:rFonts w:cs="Arial"/>
          <w:b/>
          <w:bCs/>
          <w:sz w:val="20"/>
          <w:szCs w:val="20"/>
          <w:lang w:val="es-CO"/>
        </w:rPr>
        <w:t>PARTE REVELADORA.</w:t>
      </w:r>
    </w:p>
    <w:p w14:paraId="5435268D" w14:textId="492A596D" w:rsidR="008A2FB4" w:rsidRDefault="008A2FB4">
      <w:pPr>
        <w:pStyle w:val="Textoindependiente"/>
        <w:spacing w:before="4"/>
        <w:rPr>
          <w:rFonts w:ascii="Tahoma"/>
          <w:b/>
          <w:sz w:val="19"/>
        </w:rPr>
      </w:pPr>
    </w:p>
    <w:p w14:paraId="57B3B671" w14:textId="17B3863A" w:rsidR="00392ADF" w:rsidRPr="0040479B" w:rsidRDefault="00392ADF" w:rsidP="00392ADF">
      <w:pPr>
        <w:widowControl/>
        <w:numPr>
          <w:ilvl w:val="0"/>
          <w:numId w:val="9"/>
        </w:numPr>
        <w:suppressAutoHyphens/>
        <w:autoSpaceDE/>
        <w:autoSpaceDN/>
        <w:jc w:val="both"/>
        <w:rPr>
          <w:rFonts w:cs="Arial"/>
          <w:b/>
          <w:bCs/>
          <w:sz w:val="20"/>
          <w:szCs w:val="20"/>
          <w:lang w:val="es-CO"/>
        </w:rPr>
      </w:pPr>
      <w:r w:rsidRPr="0040479B">
        <w:rPr>
          <w:rFonts w:cs="Arial"/>
          <w:sz w:val="20"/>
          <w:szCs w:val="20"/>
          <w:lang w:val="es-CO"/>
        </w:rPr>
        <w:t xml:space="preserve">No usar la </w:t>
      </w:r>
      <w:r w:rsidRPr="0040479B">
        <w:rPr>
          <w:rFonts w:cs="Arial"/>
          <w:bCs/>
          <w:sz w:val="20"/>
          <w:szCs w:val="20"/>
          <w:lang w:val="es-CO"/>
        </w:rPr>
        <w:t xml:space="preserve">Información Confidencial </w:t>
      </w:r>
      <w:r w:rsidRPr="0040479B">
        <w:rPr>
          <w:rFonts w:cs="Arial"/>
          <w:sz w:val="20"/>
          <w:szCs w:val="20"/>
          <w:lang w:val="es-CO"/>
        </w:rPr>
        <w:t xml:space="preserve">de manera tal que pueda ser, directa o indirectamente, perjudicial para los intereses de </w:t>
      </w:r>
      <w:r w:rsidRPr="0040479B">
        <w:rPr>
          <w:rFonts w:cs="Arial"/>
          <w:b/>
          <w:sz w:val="20"/>
          <w:szCs w:val="20"/>
          <w:lang w:val="es-CO"/>
        </w:rPr>
        <w:t xml:space="preserve">LA </w:t>
      </w:r>
      <w:r w:rsidRPr="0040479B">
        <w:rPr>
          <w:rFonts w:cs="Arial"/>
          <w:b/>
          <w:bCs/>
          <w:sz w:val="20"/>
          <w:szCs w:val="20"/>
          <w:lang w:val="es-CO"/>
        </w:rPr>
        <w:t xml:space="preserve">PARTE REVELADORA. </w:t>
      </w:r>
    </w:p>
    <w:p w14:paraId="3A4C4721" w14:textId="77777777" w:rsidR="008A2FB4" w:rsidRDefault="008A2FB4">
      <w:pPr>
        <w:pStyle w:val="Textoindependiente"/>
        <w:spacing w:before="4"/>
        <w:rPr>
          <w:rFonts w:ascii="Tahoma"/>
          <w:b/>
          <w:sz w:val="19"/>
        </w:rPr>
      </w:pPr>
    </w:p>
    <w:p w14:paraId="7628C188" w14:textId="77777777" w:rsidR="0057753D" w:rsidRPr="0040479B" w:rsidRDefault="0057753D" w:rsidP="0057753D">
      <w:pPr>
        <w:widowControl/>
        <w:numPr>
          <w:ilvl w:val="0"/>
          <w:numId w:val="9"/>
        </w:numPr>
        <w:suppressAutoHyphens/>
        <w:autoSpaceDE/>
        <w:autoSpaceDN/>
        <w:jc w:val="both"/>
        <w:rPr>
          <w:rFonts w:cs="Arial"/>
          <w:sz w:val="20"/>
          <w:szCs w:val="20"/>
          <w:lang w:val="es-CO"/>
        </w:rPr>
      </w:pPr>
      <w:r w:rsidRPr="0040479B">
        <w:rPr>
          <w:rFonts w:cs="Arial"/>
          <w:sz w:val="20"/>
          <w:szCs w:val="20"/>
          <w:lang w:val="es-CO"/>
        </w:rPr>
        <w:t xml:space="preserve">No usar la </w:t>
      </w:r>
      <w:r w:rsidRPr="0040479B">
        <w:rPr>
          <w:rFonts w:cs="Arial"/>
          <w:bCs/>
          <w:sz w:val="20"/>
          <w:szCs w:val="20"/>
          <w:lang w:val="es-CO"/>
        </w:rPr>
        <w:t xml:space="preserve">Información Confidencial </w:t>
      </w:r>
      <w:r w:rsidRPr="0040479B">
        <w:rPr>
          <w:rFonts w:cs="Arial"/>
          <w:sz w:val="20"/>
          <w:szCs w:val="20"/>
          <w:lang w:val="es-CO"/>
        </w:rPr>
        <w:t xml:space="preserve">para ningún propósito distinto a los motivos que generan el presente Acuerdo. </w:t>
      </w:r>
    </w:p>
    <w:p w14:paraId="238A1AE6" w14:textId="16FE2241" w:rsidR="008A2FB4" w:rsidRDefault="008A2FB4">
      <w:pPr>
        <w:pStyle w:val="Textoindependiente"/>
        <w:spacing w:before="3"/>
        <w:rPr>
          <w:sz w:val="19"/>
        </w:rPr>
      </w:pPr>
    </w:p>
    <w:p w14:paraId="604F263B" w14:textId="6AF4EC94" w:rsidR="0057753D" w:rsidRPr="0040479B" w:rsidRDefault="0057753D" w:rsidP="0057753D">
      <w:pPr>
        <w:widowControl/>
        <w:numPr>
          <w:ilvl w:val="0"/>
          <w:numId w:val="9"/>
        </w:numPr>
        <w:suppressAutoHyphens/>
        <w:autoSpaceDE/>
        <w:autoSpaceDN/>
        <w:jc w:val="both"/>
        <w:rPr>
          <w:rFonts w:cs="Arial"/>
          <w:b/>
          <w:bCs/>
          <w:sz w:val="20"/>
          <w:szCs w:val="20"/>
          <w:lang w:val="es-CO"/>
        </w:rPr>
      </w:pPr>
      <w:r w:rsidRPr="0040479B">
        <w:rPr>
          <w:rFonts w:cs="Arial"/>
          <w:sz w:val="20"/>
          <w:szCs w:val="20"/>
          <w:lang w:val="es-CO"/>
        </w:rPr>
        <w:t xml:space="preserve">Reconocer como en efecto lo hace, que la recepción de la </w:t>
      </w:r>
      <w:r w:rsidRPr="0040479B">
        <w:rPr>
          <w:rFonts w:cs="Arial"/>
          <w:bCs/>
          <w:sz w:val="20"/>
          <w:szCs w:val="20"/>
          <w:lang w:val="es-CO"/>
        </w:rPr>
        <w:t xml:space="preserve">Información Confidencial </w:t>
      </w:r>
      <w:r w:rsidRPr="0040479B">
        <w:rPr>
          <w:rFonts w:cs="Arial"/>
          <w:sz w:val="20"/>
          <w:szCs w:val="20"/>
          <w:lang w:val="es-CO"/>
        </w:rPr>
        <w:t xml:space="preserve">no le da, ni expresa ni implícitamente, autorización, permiso o licencia de uso de marcas comerciales, patentes, derechos de autor, o de cualquier otro derecho de propiedad industrial o intelectual de </w:t>
      </w:r>
      <w:r w:rsidRPr="0040479B">
        <w:rPr>
          <w:rFonts w:cs="Arial"/>
          <w:b/>
          <w:sz w:val="20"/>
          <w:szCs w:val="20"/>
          <w:lang w:val="es-CO"/>
        </w:rPr>
        <w:t xml:space="preserve">LA </w:t>
      </w:r>
      <w:r w:rsidRPr="0040479B">
        <w:rPr>
          <w:rFonts w:cs="Arial"/>
          <w:b/>
          <w:bCs/>
          <w:sz w:val="20"/>
          <w:szCs w:val="20"/>
          <w:lang w:val="es-CO"/>
        </w:rPr>
        <w:t>PARTE REVELADORA.</w:t>
      </w:r>
    </w:p>
    <w:p w14:paraId="3F07C402" w14:textId="312AB8D1" w:rsidR="008A2FB4" w:rsidRDefault="008A2FB4">
      <w:pPr>
        <w:pStyle w:val="Textoindependiente"/>
        <w:spacing w:before="4"/>
        <w:rPr>
          <w:rFonts w:ascii="Tahoma"/>
          <w:b/>
          <w:sz w:val="19"/>
        </w:rPr>
      </w:pPr>
    </w:p>
    <w:p w14:paraId="57E9E486" w14:textId="2DCEE424" w:rsidR="0057753D" w:rsidRPr="0040479B" w:rsidRDefault="0057753D" w:rsidP="0057753D">
      <w:pPr>
        <w:widowControl/>
        <w:numPr>
          <w:ilvl w:val="0"/>
          <w:numId w:val="9"/>
        </w:numPr>
        <w:suppressAutoHyphens/>
        <w:autoSpaceDE/>
        <w:autoSpaceDN/>
        <w:jc w:val="both"/>
        <w:rPr>
          <w:rFonts w:cs="Arial"/>
          <w:sz w:val="20"/>
          <w:szCs w:val="20"/>
        </w:rPr>
      </w:pPr>
      <w:r w:rsidRPr="0040479B">
        <w:rPr>
          <w:rFonts w:cs="Arial"/>
          <w:sz w:val="20"/>
          <w:szCs w:val="20"/>
        </w:rPr>
        <w:t>Devolver</w:t>
      </w:r>
      <w:r w:rsidRPr="0040479B">
        <w:rPr>
          <w:rFonts w:cs="Arial"/>
          <w:sz w:val="20"/>
          <w:szCs w:val="20"/>
          <w:lang w:val="es-CO"/>
        </w:rPr>
        <w:t xml:space="preserve"> o destruir, a elección de </w:t>
      </w:r>
      <w:r w:rsidRPr="0040479B">
        <w:rPr>
          <w:rFonts w:cs="Arial"/>
          <w:b/>
          <w:sz w:val="20"/>
          <w:szCs w:val="20"/>
          <w:lang w:val="es-CO"/>
        </w:rPr>
        <w:t>LA</w:t>
      </w:r>
      <w:r w:rsidRPr="0040479B">
        <w:rPr>
          <w:rFonts w:cs="Arial"/>
          <w:sz w:val="20"/>
          <w:szCs w:val="20"/>
          <w:lang w:val="es-CO"/>
        </w:rPr>
        <w:t xml:space="preserve"> </w:t>
      </w:r>
      <w:r w:rsidRPr="0040479B">
        <w:rPr>
          <w:rFonts w:cs="Arial"/>
          <w:b/>
          <w:bCs/>
          <w:sz w:val="20"/>
          <w:szCs w:val="20"/>
          <w:lang w:val="es-CO"/>
        </w:rPr>
        <w:t>PARTE REVELADORA</w:t>
      </w:r>
      <w:r w:rsidRPr="0040479B">
        <w:rPr>
          <w:rFonts w:cs="Arial"/>
          <w:bCs/>
          <w:sz w:val="20"/>
          <w:szCs w:val="20"/>
          <w:lang w:val="es-CO"/>
        </w:rPr>
        <w:t>,</w:t>
      </w:r>
      <w:r w:rsidRPr="0040479B">
        <w:rPr>
          <w:rFonts w:cs="Arial"/>
          <w:sz w:val="20"/>
          <w:szCs w:val="20"/>
          <w:lang w:val="es-CO"/>
        </w:rPr>
        <w:t xml:space="preserve"> toda la </w:t>
      </w:r>
      <w:r w:rsidRPr="0040479B">
        <w:rPr>
          <w:rFonts w:cs="Arial"/>
          <w:bCs/>
          <w:sz w:val="20"/>
          <w:szCs w:val="20"/>
          <w:lang w:val="es-CO"/>
        </w:rPr>
        <w:t xml:space="preserve">Información Confidencial, una vez finalicen las relaciones comerciales entre las partes que dieron origen al presente Acuerdo. </w:t>
      </w:r>
      <w:r w:rsidRPr="0040479B">
        <w:rPr>
          <w:rFonts w:cs="Arial"/>
          <w:sz w:val="20"/>
          <w:szCs w:val="20"/>
        </w:rPr>
        <w:t xml:space="preserve"> </w:t>
      </w:r>
    </w:p>
    <w:p w14:paraId="5793BBC3" w14:textId="5EDCE3C0" w:rsidR="008A2FB4" w:rsidRDefault="008A2FB4">
      <w:pPr>
        <w:pStyle w:val="Textoindependiente"/>
        <w:spacing w:before="3"/>
        <w:rPr>
          <w:sz w:val="19"/>
        </w:rPr>
      </w:pPr>
    </w:p>
    <w:p w14:paraId="125428FA" w14:textId="6D3BE03D" w:rsidR="00937CA5" w:rsidRPr="00743535" w:rsidRDefault="00937CA5" w:rsidP="00937CA5">
      <w:pPr>
        <w:pStyle w:val="Prrafodelista"/>
        <w:widowControl/>
        <w:numPr>
          <w:ilvl w:val="0"/>
          <w:numId w:val="9"/>
        </w:numPr>
        <w:suppressAutoHyphens/>
        <w:autoSpaceDE/>
        <w:autoSpaceDN/>
        <w:ind w:right="0"/>
        <w:rPr>
          <w:rFonts w:cs="Arial"/>
          <w:bCs/>
          <w:sz w:val="20"/>
          <w:szCs w:val="20"/>
          <w:lang w:val="es-CO"/>
        </w:rPr>
      </w:pPr>
      <w:bookmarkStart w:id="5" w:name="_Hlk103612894"/>
      <w:r w:rsidRPr="00743535">
        <w:rPr>
          <w:rFonts w:cs="Arial"/>
          <w:sz w:val="20"/>
          <w:szCs w:val="20"/>
        </w:rPr>
        <w:t>Cada una de las Partes se compromete a divulgar la Información Confidencial de la otra únicamente a aquellos de sus empleados que necesiten saber tal información y certifica que esos empleados se han comprometido previamente, como una condición de empleo o para poder recibir dicha Información Confidencial, a términos y condiciones sustancialmente similares, y de ninguna manera menos rígidos, a los de este Acuerdo.</w:t>
      </w:r>
      <w:bookmarkEnd w:id="5"/>
    </w:p>
    <w:p w14:paraId="103C8C7E" w14:textId="53312379" w:rsidR="008A2FB4" w:rsidRDefault="008A2FB4">
      <w:pPr>
        <w:pStyle w:val="Textoindependiente"/>
        <w:spacing w:before="11"/>
        <w:rPr>
          <w:sz w:val="18"/>
        </w:rPr>
      </w:pPr>
    </w:p>
    <w:p w14:paraId="0186D020" w14:textId="77777777" w:rsidR="00937CA5" w:rsidRPr="0040479B" w:rsidRDefault="00937CA5" w:rsidP="00937CA5">
      <w:pPr>
        <w:jc w:val="both"/>
        <w:rPr>
          <w:rFonts w:cs="Arial"/>
          <w:sz w:val="20"/>
          <w:szCs w:val="20"/>
          <w:lang w:val="es-CO"/>
        </w:rPr>
      </w:pPr>
      <w:r w:rsidRPr="0040479B">
        <w:rPr>
          <w:rFonts w:cs="Arial"/>
          <w:b/>
          <w:bCs/>
          <w:sz w:val="20"/>
          <w:szCs w:val="20"/>
          <w:u w:val="single"/>
          <w:lang w:val="es-CO"/>
        </w:rPr>
        <w:t>CUARTA</w:t>
      </w:r>
      <w:r w:rsidRPr="0040479B">
        <w:rPr>
          <w:rFonts w:cs="Arial"/>
          <w:b/>
          <w:bCs/>
          <w:sz w:val="20"/>
          <w:szCs w:val="20"/>
          <w:u w:val="single"/>
        </w:rPr>
        <w:t>. - EXCEPCIONES:</w:t>
      </w:r>
      <w:r w:rsidRPr="0040479B">
        <w:rPr>
          <w:rFonts w:cs="Arial"/>
          <w:sz w:val="20"/>
          <w:szCs w:val="20"/>
        </w:rPr>
        <w:t xml:space="preserve"> </w:t>
      </w:r>
      <w:r w:rsidRPr="0040479B">
        <w:rPr>
          <w:rFonts w:cs="Arial"/>
          <w:b/>
          <w:sz w:val="20"/>
          <w:szCs w:val="20"/>
        </w:rPr>
        <w:t xml:space="preserve">LA PARTE RECEPTORA </w:t>
      </w:r>
      <w:r w:rsidRPr="0040479B">
        <w:rPr>
          <w:rFonts w:cs="Arial"/>
          <w:sz w:val="20"/>
          <w:szCs w:val="20"/>
        </w:rPr>
        <w:t>sólo podrá revelar Información Confidencial</w:t>
      </w:r>
      <w:r w:rsidRPr="0040479B">
        <w:rPr>
          <w:rFonts w:cs="Arial"/>
          <w:sz w:val="20"/>
          <w:szCs w:val="20"/>
          <w:lang w:val="es-CO"/>
        </w:rPr>
        <w:t xml:space="preserve"> en los siguientes casos: </w:t>
      </w:r>
    </w:p>
    <w:p w14:paraId="0B688360" w14:textId="04CA13B8" w:rsidR="008A2FB4" w:rsidRDefault="008A2FB4">
      <w:pPr>
        <w:pStyle w:val="Textoindependiente"/>
        <w:spacing w:before="3"/>
        <w:rPr>
          <w:sz w:val="19"/>
        </w:rPr>
      </w:pPr>
    </w:p>
    <w:p w14:paraId="50E208EB" w14:textId="53F4B710" w:rsidR="00937CA5" w:rsidRDefault="00937CA5" w:rsidP="00937CA5">
      <w:pPr>
        <w:widowControl/>
        <w:numPr>
          <w:ilvl w:val="0"/>
          <w:numId w:val="10"/>
        </w:numPr>
        <w:suppressAutoHyphens/>
        <w:autoSpaceDE/>
        <w:autoSpaceDN/>
        <w:jc w:val="both"/>
        <w:rPr>
          <w:rFonts w:cs="Arial"/>
          <w:sz w:val="20"/>
          <w:szCs w:val="20"/>
          <w:lang w:val="es-CO"/>
        </w:rPr>
      </w:pPr>
      <w:r w:rsidRPr="0040479B">
        <w:rPr>
          <w:rFonts w:cs="Arial"/>
          <w:bCs/>
          <w:sz w:val="20"/>
          <w:szCs w:val="20"/>
          <w:lang w:val="es-CO"/>
        </w:rPr>
        <w:t xml:space="preserve">Cuando exista </w:t>
      </w:r>
      <w:r w:rsidRPr="0040479B">
        <w:rPr>
          <w:rFonts w:cs="Arial"/>
          <w:sz w:val="20"/>
          <w:szCs w:val="20"/>
          <w:lang w:val="es-CO"/>
        </w:rPr>
        <w:t>consentimiento previo y por escrito de</w:t>
      </w:r>
      <w:r w:rsidRPr="0040479B">
        <w:rPr>
          <w:rFonts w:cs="Arial"/>
          <w:b/>
          <w:bCs/>
          <w:sz w:val="20"/>
          <w:szCs w:val="20"/>
          <w:lang w:val="es-CO"/>
        </w:rPr>
        <w:t xml:space="preserve"> LA PARTE REVELADORA</w:t>
      </w:r>
      <w:r w:rsidRPr="0040479B">
        <w:rPr>
          <w:rFonts w:cs="Arial"/>
          <w:sz w:val="20"/>
          <w:szCs w:val="20"/>
          <w:lang w:val="es-CO"/>
        </w:rPr>
        <w:t>.</w:t>
      </w:r>
      <w:r>
        <w:rPr>
          <w:rFonts w:cs="Arial"/>
          <w:sz w:val="20"/>
          <w:szCs w:val="20"/>
          <w:lang w:val="es-CO"/>
        </w:rPr>
        <w:br/>
      </w:r>
    </w:p>
    <w:p w14:paraId="7C6B2AC3" w14:textId="6E1FBF5F" w:rsidR="00937CA5" w:rsidRPr="0040479B" w:rsidRDefault="00937CA5" w:rsidP="00937CA5">
      <w:pPr>
        <w:widowControl/>
        <w:numPr>
          <w:ilvl w:val="0"/>
          <w:numId w:val="10"/>
        </w:numPr>
        <w:suppressAutoHyphens/>
        <w:autoSpaceDE/>
        <w:autoSpaceDN/>
        <w:jc w:val="both"/>
        <w:rPr>
          <w:rFonts w:cs="Arial"/>
          <w:sz w:val="20"/>
          <w:szCs w:val="20"/>
          <w:lang w:val="es-CO"/>
        </w:rPr>
      </w:pPr>
      <w:r w:rsidRPr="0040479B">
        <w:rPr>
          <w:rFonts w:cs="Arial"/>
          <w:sz w:val="20"/>
          <w:szCs w:val="20"/>
          <w:lang w:val="es-CO"/>
        </w:rPr>
        <w:t xml:space="preserve">Cuando dicha Información Confidencial se haya convertido en información de dominio público por razones distintas al incumplimiento de </w:t>
      </w:r>
      <w:r w:rsidRPr="0040479B">
        <w:rPr>
          <w:rFonts w:cs="Arial"/>
          <w:b/>
          <w:sz w:val="20"/>
          <w:szCs w:val="20"/>
          <w:lang w:val="es-CO"/>
        </w:rPr>
        <w:t>LA</w:t>
      </w:r>
      <w:r w:rsidRPr="0040479B">
        <w:rPr>
          <w:rFonts w:cs="Arial"/>
          <w:b/>
          <w:bCs/>
          <w:sz w:val="20"/>
          <w:szCs w:val="20"/>
          <w:lang w:val="es-CO"/>
        </w:rPr>
        <w:t xml:space="preserve"> PARTE RECEPTORA</w:t>
      </w:r>
      <w:r w:rsidRPr="0040479B">
        <w:rPr>
          <w:rFonts w:cs="Arial"/>
          <w:sz w:val="20"/>
          <w:szCs w:val="20"/>
          <w:lang w:val="es-CO"/>
        </w:rPr>
        <w:t xml:space="preserve">. </w:t>
      </w:r>
      <w:r>
        <w:rPr>
          <w:rFonts w:cs="Arial"/>
          <w:sz w:val="20"/>
          <w:szCs w:val="20"/>
          <w:lang w:val="es-CO"/>
        </w:rPr>
        <w:br/>
      </w:r>
    </w:p>
    <w:p w14:paraId="6278742E" w14:textId="77777777" w:rsidR="00937CA5" w:rsidRPr="0040479B" w:rsidRDefault="00937CA5" w:rsidP="00937CA5">
      <w:pPr>
        <w:widowControl/>
        <w:numPr>
          <w:ilvl w:val="0"/>
          <w:numId w:val="10"/>
        </w:numPr>
        <w:suppressAutoHyphens/>
        <w:autoSpaceDE/>
        <w:autoSpaceDN/>
        <w:jc w:val="both"/>
        <w:rPr>
          <w:rFonts w:cs="Arial"/>
          <w:sz w:val="20"/>
          <w:szCs w:val="20"/>
          <w:lang w:val="es-CO"/>
        </w:rPr>
      </w:pPr>
      <w:r w:rsidRPr="0040479B">
        <w:rPr>
          <w:rFonts w:cs="Arial"/>
          <w:sz w:val="20"/>
          <w:szCs w:val="20"/>
          <w:lang w:val="es-CO"/>
        </w:rPr>
        <w:t xml:space="preserve">Cuando exista la obligación de divulgarla </w:t>
      </w:r>
      <w:r w:rsidRPr="0040479B">
        <w:rPr>
          <w:rFonts w:cs="Arial"/>
          <w:color w:val="000000"/>
          <w:sz w:val="20"/>
          <w:szCs w:val="20"/>
          <w:lang w:val="es-CO"/>
        </w:rPr>
        <w:t>para cumplir con un requerimiento legal de una autoridad competente</w:t>
      </w:r>
      <w:r w:rsidRPr="0040479B">
        <w:rPr>
          <w:rFonts w:cs="Arial"/>
          <w:sz w:val="20"/>
          <w:szCs w:val="20"/>
          <w:lang w:val="es-CO"/>
        </w:rPr>
        <w:t xml:space="preserve">. En este caso, </w:t>
      </w:r>
      <w:r w:rsidRPr="0040479B">
        <w:rPr>
          <w:rFonts w:cs="Arial"/>
          <w:b/>
          <w:sz w:val="20"/>
          <w:szCs w:val="20"/>
          <w:lang w:val="es-CO"/>
        </w:rPr>
        <w:t xml:space="preserve">LA PARTE RECEPTORA </w:t>
      </w:r>
      <w:r w:rsidRPr="0040479B">
        <w:rPr>
          <w:rFonts w:cs="Arial"/>
          <w:bCs/>
          <w:sz w:val="20"/>
          <w:szCs w:val="20"/>
          <w:lang w:val="es-CO"/>
        </w:rPr>
        <w:t xml:space="preserve">deberá </w:t>
      </w:r>
      <w:r w:rsidRPr="0040479B">
        <w:rPr>
          <w:rFonts w:cs="Arial"/>
          <w:sz w:val="20"/>
          <w:szCs w:val="20"/>
          <w:lang w:val="es-CO"/>
        </w:rPr>
        <w:t xml:space="preserve">informar de tal hecho a </w:t>
      </w:r>
      <w:r w:rsidRPr="0040479B">
        <w:rPr>
          <w:rFonts w:cs="Arial"/>
          <w:b/>
          <w:sz w:val="20"/>
          <w:szCs w:val="20"/>
          <w:lang w:val="es-CO"/>
        </w:rPr>
        <w:t xml:space="preserve">LA PARTE REVELADORA </w:t>
      </w:r>
      <w:r w:rsidRPr="0040479B">
        <w:rPr>
          <w:rFonts w:cs="Arial"/>
          <w:sz w:val="20"/>
          <w:szCs w:val="20"/>
          <w:lang w:val="es-CO"/>
        </w:rPr>
        <w:t>inmediatamente reciba el requerimiento de divulgación</w:t>
      </w:r>
      <w:r w:rsidRPr="0040479B">
        <w:rPr>
          <w:rFonts w:cs="Arial"/>
          <w:bCs/>
          <w:sz w:val="20"/>
          <w:szCs w:val="20"/>
          <w:lang w:val="es-CO"/>
        </w:rPr>
        <w:t>.</w:t>
      </w:r>
      <w:r w:rsidRPr="0040479B">
        <w:rPr>
          <w:rFonts w:cs="Arial"/>
          <w:sz w:val="20"/>
          <w:szCs w:val="20"/>
          <w:lang w:val="es-CO"/>
        </w:rPr>
        <w:t xml:space="preserve"> </w:t>
      </w:r>
    </w:p>
    <w:p w14:paraId="44DD64A7" w14:textId="7F7B5B39" w:rsidR="00937CA5" w:rsidRDefault="00937CA5" w:rsidP="00937CA5">
      <w:pPr>
        <w:widowControl/>
        <w:suppressAutoHyphens/>
        <w:autoSpaceDE/>
        <w:autoSpaceDN/>
        <w:jc w:val="both"/>
        <w:rPr>
          <w:rFonts w:cs="Arial"/>
          <w:sz w:val="20"/>
          <w:szCs w:val="20"/>
          <w:lang w:val="es-CO"/>
        </w:rPr>
      </w:pPr>
    </w:p>
    <w:p w14:paraId="304C76A3" w14:textId="77777777" w:rsidR="00937CA5" w:rsidRPr="0040479B" w:rsidRDefault="00937CA5" w:rsidP="00937CA5">
      <w:pPr>
        <w:jc w:val="both"/>
        <w:rPr>
          <w:rFonts w:cs="Arial"/>
          <w:bCs/>
          <w:sz w:val="20"/>
          <w:szCs w:val="20"/>
          <w:lang w:val="es-CO"/>
        </w:rPr>
      </w:pPr>
      <w:r w:rsidRPr="0040479B">
        <w:rPr>
          <w:rFonts w:cs="Arial"/>
          <w:bCs/>
          <w:sz w:val="20"/>
          <w:szCs w:val="20"/>
          <w:lang w:val="es-CO"/>
        </w:rPr>
        <w:t>Las excepciones anteriores sólo se predicarán respecto de aquella parte de la Información Confidencial en relación con la cual concurran alguna o algunas de las circunstancias antes anotadas.</w:t>
      </w:r>
    </w:p>
    <w:p w14:paraId="1F715233" w14:textId="596B30C3" w:rsidR="00282FD3" w:rsidRPr="00282FD3" w:rsidRDefault="00282FD3" w:rsidP="00282FD3">
      <w:pPr>
        <w:pStyle w:val="NormalWeb"/>
        <w:jc w:val="both"/>
        <w:rPr>
          <w:rFonts w:ascii="Verdana" w:hAnsi="Verdana" w:cs="Arial"/>
          <w:sz w:val="20"/>
          <w:szCs w:val="20"/>
        </w:rPr>
      </w:pPr>
      <w:r w:rsidRPr="0040479B">
        <w:rPr>
          <w:rFonts w:ascii="Verdana" w:hAnsi="Verdana" w:cs="Arial"/>
          <w:b/>
          <w:sz w:val="20"/>
          <w:szCs w:val="20"/>
          <w:u w:val="single"/>
        </w:rPr>
        <w:lastRenderedPageBreak/>
        <w:t xml:space="preserve">QUINTA. - </w:t>
      </w:r>
      <w:r w:rsidRPr="0040479B">
        <w:rPr>
          <w:rFonts w:ascii="Verdana" w:hAnsi="Verdana" w:cs="Arial"/>
          <w:b/>
          <w:bCs/>
          <w:sz w:val="20"/>
          <w:szCs w:val="20"/>
          <w:u w:val="single"/>
        </w:rPr>
        <w:t xml:space="preserve">ENTREGA DE LA INFORMACIÓN: </w:t>
      </w:r>
      <w:r w:rsidRPr="0040479B">
        <w:rPr>
          <w:rFonts w:ascii="Verdana" w:hAnsi="Verdana" w:cs="Arial"/>
          <w:sz w:val="20"/>
          <w:szCs w:val="20"/>
        </w:rPr>
        <w:t xml:space="preserve">Toda entrega de información que realice la </w:t>
      </w:r>
      <w:r w:rsidRPr="0040479B">
        <w:rPr>
          <w:rFonts w:ascii="Verdana" w:hAnsi="Verdana" w:cs="Arial"/>
          <w:b/>
          <w:sz w:val="20"/>
          <w:szCs w:val="20"/>
        </w:rPr>
        <w:t>PARTE REVELADORA</w:t>
      </w:r>
      <w:r w:rsidRPr="0040479B">
        <w:rPr>
          <w:rFonts w:ascii="Verdana" w:hAnsi="Verdana" w:cs="Arial"/>
          <w:sz w:val="20"/>
          <w:szCs w:val="20"/>
        </w:rPr>
        <w:t xml:space="preserve"> y/o la </w:t>
      </w:r>
      <w:r w:rsidRPr="0040479B">
        <w:rPr>
          <w:rFonts w:ascii="Verdana" w:hAnsi="Verdana" w:cs="Arial"/>
          <w:b/>
          <w:sz w:val="20"/>
          <w:szCs w:val="20"/>
        </w:rPr>
        <w:t>PARTE RECEPTORA</w:t>
      </w:r>
      <w:r w:rsidRPr="0040479B">
        <w:rPr>
          <w:rFonts w:ascii="Verdana" w:hAnsi="Verdana" w:cs="Arial"/>
          <w:sz w:val="20"/>
          <w:szCs w:val="20"/>
        </w:rPr>
        <w:t>, se hará utilizando medios de comunicación seguros y en cada caso la información se codificará y autenticará el origen y el destinatario. Al utilizar medios tales como el correo electrónico e Internet, aplicarán las mismas medidas para asegurar que la información no sea vista ni modificada por personas diferentes, aplicando la utilización de mecanismos de cifrado fuerte acorde a lo exigido por la Superintendencia Financiera de Colombia a través de la circular básica jurídica o cualquier disposición que la modifique o adicione.</w:t>
      </w:r>
    </w:p>
    <w:p w14:paraId="3B3835E3" w14:textId="2907D449" w:rsidR="008A2FB4" w:rsidRPr="00706754" w:rsidRDefault="00282FD3" w:rsidP="00706754">
      <w:pPr>
        <w:jc w:val="both"/>
        <w:rPr>
          <w:rFonts w:cs="Arial"/>
          <w:sz w:val="20"/>
          <w:szCs w:val="20"/>
        </w:rPr>
      </w:pPr>
      <w:r w:rsidRPr="0040479B">
        <w:rPr>
          <w:rFonts w:cs="Arial"/>
          <w:b/>
          <w:sz w:val="20"/>
          <w:szCs w:val="20"/>
          <w:u w:val="single"/>
        </w:rPr>
        <w:t xml:space="preserve">SEXTA.- </w:t>
      </w:r>
      <w:r w:rsidRPr="0040479B">
        <w:rPr>
          <w:rFonts w:cs="Arial"/>
          <w:b/>
          <w:bCs/>
          <w:sz w:val="20"/>
          <w:szCs w:val="20"/>
          <w:u w:val="single"/>
        </w:rPr>
        <w:t xml:space="preserve">DEVOLUCIÓN Y DESTRUCCIÓN DE LA INFORMACIÓN CONFIDENCIAL: </w:t>
      </w:r>
      <w:r w:rsidRPr="0040479B">
        <w:rPr>
          <w:rFonts w:cs="Arial"/>
          <w:sz w:val="20"/>
          <w:szCs w:val="20"/>
        </w:rPr>
        <w:t xml:space="preserve">La </w:t>
      </w:r>
      <w:r w:rsidRPr="0040479B">
        <w:rPr>
          <w:rFonts w:cs="Arial"/>
          <w:b/>
          <w:sz w:val="20"/>
          <w:szCs w:val="20"/>
        </w:rPr>
        <w:t>PARTE RECEPTORA</w:t>
      </w:r>
      <w:r w:rsidRPr="0040479B">
        <w:rPr>
          <w:rFonts w:cs="Arial"/>
          <w:sz w:val="20"/>
          <w:szCs w:val="20"/>
        </w:rPr>
        <w:t>, de manera incondicional, se obliga a restituir, a la terminación del presente acuerdo o por requerimiento de la otra parte,  toda la información confidencial que haya recibido</w:t>
      </w:r>
      <w:r w:rsidR="00524514">
        <w:rPr>
          <w:rFonts w:cs="Arial"/>
          <w:sz w:val="20"/>
          <w:szCs w:val="20"/>
        </w:rPr>
        <w:t xml:space="preserve"> en el mismo formato que fue entregada</w:t>
      </w:r>
      <w:r w:rsidRPr="0040479B">
        <w:rPr>
          <w:rFonts w:cs="Arial"/>
          <w:sz w:val="20"/>
          <w:szCs w:val="20"/>
        </w:rPr>
        <w:t xml:space="preserve">, en un plazo no mayor a quince (15) días calendario, en caso de imposibilidad de su devolución se compromete a destruirla en ese mismo tiempo, debiendo realizar un acta donde bajo la gravedad de juramento y protesta de decir la verdad, se deje constancia de la información confidencial destruida. </w:t>
      </w:r>
    </w:p>
    <w:p w14:paraId="62FB791E" w14:textId="77777777" w:rsidR="00282FD3" w:rsidRPr="0040479B" w:rsidRDefault="00282FD3" w:rsidP="00282FD3">
      <w:pPr>
        <w:pStyle w:val="NormalWeb"/>
        <w:jc w:val="both"/>
        <w:rPr>
          <w:rFonts w:ascii="Verdana" w:hAnsi="Verdana" w:cs="Arial"/>
          <w:iCs/>
          <w:sz w:val="20"/>
          <w:szCs w:val="20"/>
        </w:rPr>
      </w:pPr>
      <w:r w:rsidRPr="0040479B">
        <w:rPr>
          <w:rFonts w:ascii="Verdana" w:hAnsi="Verdana" w:cs="Arial"/>
          <w:b/>
          <w:bCs/>
          <w:iCs/>
          <w:sz w:val="20"/>
          <w:szCs w:val="20"/>
          <w:u w:val="single"/>
        </w:rPr>
        <w:t>PARÁGRAFO PRIMERO. -</w:t>
      </w:r>
      <w:r w:rsidRPr="0040479B">
        <w:rPr>
          <w:rFonts w:ascii="Verdana" w:hAnsi="Verdana" w:cs="Arial"/>
          <w:iCs/>
          <w:sz w:val="20"/>
          <w:szCs w:val="20"/>
        </w:rPr>
        <w:t xml:space="preserve"> La obligación de entregar y/o destruir los documentos y soportes que comprenden la información confidencial, incluye los originales y las copias de todos y cada uno de ellos, así como los disquetes, </w:t>
      </w:r>
      <w:proofErr w:type="spellStart"/>
      <w:r w:rsidRPr="0040479B">
        <w:rPr>
          <w:rFonts w:ascii="Verdana" w:hAnsi="Verdana" w:cs="Arial"/>
          <w:iCs/>
          <w:sz w:val="20"/>
          <w:szCs w:val="20"/>
        </w:rPr>
        <w:t>CDs</w:t>
      </w:r>
      <w:proofErr w:type="spellEnd"/>
      <w:r w:rsidRPr="0040479B">
        <w:rPr>
          <w:rFonts w:ascii="Verdana" w:hAnsi="Verdana" w:cs="Arial"/>
          <w:iCs/>
          <w:sz w:val="20"/>
          <w:szCs w:val="20"/>
        </w:rPr>
        <w:t xml:space="preserve"> o cintas y demás soportes en que pueda estar impresa o grabada la información confidencial y que se encuentre en su poder o en el de sus empleados, funcionarios, asesores o consultores.  </w:t>
      </w:r>
    </w:p>
    <w:p w14:paraId="0675FA49" w14:textId="1F2AC30F" w:rsidR="008A2FB4" w:rsidRPr="00282FD3" w:rsidRDefault="00282FD3" w:rsidP="00282FD3">
      <w:pPr>
        <w:pStyle w:val="NormalWeb"/>
        <w:jc w:val="both"/>
        <w:rPr>
          <w:rFonts w:ascii="Verdana" w:hAnsi="Verdana" w:cs="Arial"/>
          <w:sz w:val="20"/>
          <w:szCs w:val="20"/>
        </w:rPr>
      </w:pPr>
      <w:r w:rsidRPr="0040479B">
        <w:rPr>
          <w:rFonts w:ascii="Verdana" w:hAnsi="Verdana" w:cs="Arial"/>
          <w:b/>
          <w:bCs/>
          <w:iCs/>
          <w:sz w:val="20"/>
          <w:szCs w:val="20"/>
          <w:u w:val="single"/>
        </w:rPr>
        <w:t xml:space="preserve">SÉPTIMA. - </w:t>
      </w:r>
      <w:r w:rsidRPr="0040479B">
        <w:rPr>
          <w:rFonts w:ascii="Verdana" w:hAnsi="Verdana" w:cs="Arial"/>
          <w:b/>
          <w:bCs/>
          <w:sz w:val="20"/>
          <w:szCs w:val="20"/>
          <w:u w:val="single"/>
        </w:rPr>
        <w:t>SISTEMA DE COMUNICACIÓN E INFRAESTRUCTURA:</w:t>
      </w:r>
      <w:r>
        <w:rPr>
          <w:rFonts w:ascii="Verdana" w:hAnsi="Verdana" w:cs="Arial"/>
          <w:b/>
          <w:bCs/>
          <w:sz w:val="20"/>
          <w:szCs w:val="20"/>
        </w:rPr>
        <w:t xml:space="preserve"> </w:t>
      </w:r>
      <w:r w:rsidRPr="0040479B">
        <w:rPr>
          <w:rFonts w:ascii="Verdana" w:hAnsi="Verdana" w:cs="Arial"/>
          <w:sz w:val="20"/>
          <w:szCs w:val="20"/>
        </w:rPr>
        <w:t xml:space="preserve">La </w:t>
      </w:r>
      <w:r w:rsidRPr="00282FD3">
        <w:rPr>
          <w:rFonts w:ascii="Verdana" w:hAnsi="Verdana" w:cs="Arial"/>
          <w:b/>
          <w:bCs/>
          <w:sz w:val="20"/>
          <w:szCs w:val="20"/>
        </w:rPr>
        <w:t>PARTE</w:t>
      </w:r>
      <w:r>
        <w:rPr>
          <w:rFonts w:ascii="Verdana" w:hAnsi="Verdana" w:cs="Arial"/>
          <w:b/>
          <w:bCs/>
          <w:sz w:val="20"/>
          <w:szCs w:val="20"/>
        </w:rPr>
        <w:t xml:space="preserve"> </w:t>
      </w:r>
      <w:r w:rsidRPr="00282FD3">
        <w:rPr>
          <w:rFonts w:ascii="Verdana" w:hAnsi="Verdana" w:cs="Arial"/>
          <w:b/>
          <w:bCs/>
          <w:sz w:val="20"/>
          <w:szCs w:val="20"/>
        </w:rPr>
        <w:t>RECEPTORA</w:t>
      </w:r>
      <w:r w:rsidRPr="00282FD3">
        <w:rPr>
          <w:rFonts w:ascii="Verdana" w:hAnsi="Verdana" w:cs="Arial"/>
          <w:sz w:val="20"/>
          <w:szCs w:val="20"/>
        </w:rPr>
        <w:t xml:space="preserve"> </w:t>
      </w:r>
      <w:r w:rsidRPr="0040479B">
        <w:rPr>
          <w:rFonts w:ascii="Verdana" w:hAnsi="Verdana" w:cs="Arial"/>
          <w:sz w:val="20"/>
          <w:szCs w:val="20"/>
        </w:rPr>
        <w:t>garantiza que los sistemas de comunicación y la infraestructura tecnológica en la cual almacenará y/o procesará los datos recibidos, poseen los elementos de seguridad necesarios para salvaguardar la información, tales como mecanismos de cifrado fuerte acorde a lo exigido por la Superintendencia Financiera de Colombia a través de la circular básica jurídica o cualquier disposición que la modifique o adicione.</w:t>
      </w:r>
    </w:p>
    <w:p w14:paraId="552AD7B8" w14:textId="672F37A8" w:rsidR="00282FD3" w:rsidRPr="0040479B" w:rsidRDefault="00282FD3" w:rsidP="00282FD3">
      <w:pPr>
        <w:jc w:val="both"/>
        <w:rPr>
          <w:rFonts w:cs="Arial"/>
          <w:sz w:val="20"/>
          <w:szCs w:val="20"/>
        </w:rPr>
      </w:pPr>
      <w:r w:rsidRPr="0040479B">
        <w:rPr>
          <w:rFonts w:cs="Arial"/>
          <w:b/>
          <w:sz w:val="20"/>
          <w:szCs w:val="20"/>
          <w:u w:val="single"/>
        </w:rPr>
        <w:t xml:space="preserve">OCTAVA. - </w:t>
      </w:r>
      <w:r w:rsidRPr="0040479B">
        <w:rPr>
          <w:rFonts w:cs="Arial"/>
          <w:b/>
          <w:bCs/>
          <w:sz w:val="20"/>
          <w:szCs w:val="20"/>
          <w:u w:val="single"/>
        </w:rPr>
        <w:t xml:space="preserve">VIGENCIA: </w:t>
      </w:r>
      <w:r w:rsidRPr="0040479B">
        <w:rPr>
          <w:rFonts w:cs="Arial"/>
          <w:sz w:val="20"/>
          <w:szCs w:val="20"/>
        </w:rPr>
        <w:t xml:space="preserve">Las obligaciones que se derivan del presente Acuerdo estarán vigentes mientras </w:t>
      </w:r>
      <w:r w:rsidRPr="0040479B">
        <w:rPr>
          <w:rFonts w:cs="Arial"/>
          <w:b/>
          <w:sz w:val="20"/>
          <w:szCs w:val="20"/>
        </w:rPr>
        <w:t>LA PARTE REVELADORA</w:t>
      </w:r>
      <w:r w:rsidRPr="0040479B">
        <w:rPr>
          <w:rFonts w:cs="Arial"/>
          <w:sz w:val="20"/>
          <w:szCs w:val="20"/>
        </w:rPr>
        <w:t xml:space="preserve"> suministre a </w:t>
      </w:r>
      <w:r w:rsidRPr="0040479B">
        <w:rPr>
          <w:rFonts w:cs="Arial"/>
          <w:b/>
          <w:sz w:val="20"/>
          <w:szCs w:val="20"/>
        </w:rPr>
        <w:t>LA PARTE RECEPTORA</w:t>
      </w:r>
      <w:r w:rsidRPr="0040479B">
        <w:rPr>
          <w:rFonts w:cs="Arial"/>
          <w:sz w:val="20"/>
          <w:szCs w:val="20"/>
        </w:rPr>
        <w:t xml:space="preserve"> la Información Confidencial de que trata el presente Acuerdo, y subsistirán </w:t>
      </w:r>
      <w:r w:rsidR="004A744F" w:rsidRPr="004A744F">
        <w:rPr>
          <w:rFonts w:cs="Arial"/>
          <w:sz w:val="20"/>
          <w:szCs w:val="20"/>
        </w:rPr>
        <w:t>por un término de cinco (5) años contados a partir de la terminación del presente acuerdo</w:t>
      </w:r>
      <w:r w:rsidRPr="0040479B">
        <w:rPr>
          <w:rFonts w:cs="Arial"/>
          <w:sz w:val="20"/>
          <w:szCs w:val="20"/>
        </w:rPr>
        <w:t>. En el evento de que la información entregada corresponda a secreto industrial, información que se encuentre a sujeta a reserva bancaria o a protección de datos personales de que trata la ley 1581 de 2012 y su Decreto Reglamentario 1377 de 2013, la obligación de confidencialidad se mantendrá indefinidamente.</w:t>
      </w:r>
    </w:p>
    <w:p w14:paraId="1A3A9F2C" w14:textId="71038CA3" w:rsidR="008A2FB4" w:rsidRDefault="00706754">
      <w:pPr>
        <w:pStyle w:val="Textoindependiente"/>
        <w:spacing w:before="10"/>
        <w:rPr>
          <w:sz w:val="28"/>
        </w:rPr>
      </w:pPr>
      <w:r>
        <w:rPr>
          <w:noProof/>
        </w:rPr>
        <mc:AlternateContent>
          <mc:Choice Requires="wps">
            <w:drawing>
              <wp:anchor distT="0" distB="0" distL="114300" distR="114300" simplePos="0" relativeHeight="15737856" behindDoc="0" locked="0" layoutInCell="1" allowOverlap="1" wp14:anchorId="198D49FA" wp14:editId="595D72A2">
                <wp:simplePos x="0" y="0"/>
                <wp:positionH relativeFrom="page">
                  <wp:posOffset>7752080</wp:posOffset>
                </wp:positionH>
                <wp:positionV relativeFrom="page">
                  <wp:posOffset>8398510</wp:posOffset>
                </wp:positionV>
                <wp:extent cx="6985" cy="25400"/>
                <wp:effectExtent l="0" t="0" r="0" b="0"/>
                <wp:wrapNone/>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25400"/>
                        </a:xfrm>
                        <a:custGeom>
                          <a:avLst/>
                          <a:gdLst>
                            <a:gd name="T0" fmla="+- 0 12219 12208"/>
                            <a:gd name="T1" fmla="*/ T0 w 11"/>
                            <a:gd name="T2" fmla="+- 0 13226 13226"/>
                            <a:gd name="T3" fmla="*/ 13226 h 40"/>
                            <a:gd name="T4" fmla="+- 0 12211 12208"/>
                            <a:gd name="T5" fmla="*/ T4 w 11"/>
                            <a:gd name="T6" fmla="+- 0 13226 13226"/>
                            <a:gd name="T7" fmla="*/ 13226 h 40"/>
                            <a:gd name="T8" fmla="+- 0 12211 12208"/>
                            <a:gd name="T9" fmla="*/ T8 w 11"/>
                            <a:gd name="T10" fmla="+- 0 13229 13226"/>
                            <a:gd name="T11" fmla="*/ 13229 h 40"/>
                            <a:gd name="T12" fmla="+- 0 12208 12208"/>
                            <a:gd name="T13" fmla="*/ T12 w 11"/>
                            <a:gd name="T14" fmla="+- 0 13229 13226"/>
                            <a:gd name="T15" fmla="*/ 13229 h 40"/>
                            <a:gd name="T16" fmla="+- 0 12208 12208"/>
                            <a:gd name="T17" fmla="*/ T16 w 11"/>
                            <a:gd name="T18" fmla="+- 0 13266 13226"/>
                            <a:gd name="T19" fmla="*/ 13266 h 40"/>
                            <a:gd name="T20" fmla="+- 0 12217 12208"/>
                            <a:gd name="T21" fmla="*/ T20 w 11"/>
                            <a:gd name="T22" fmla="+- 0 13266 13226"/>
                            <a:gd name="T23" fmla="*/ 13266 h 40"/>
                            <a:gd name="T24" fmla="+- 0 12217 12208"/>
                            <a:gd name="T25" fmla="*/ T24 w 11"/>
                            <a:gd name="T26" fmla="+- 0 13264 13226"/>
                            <a:gd name="T27" fmla="*/ 13264 h 40"/>
                            <a:gd name="T28" fmla="+- 0 12219 12208"/>
                            <a:gd name="T29" fmla="*/ T28 w 11"/>
                            <a:gd name="T30" fmla="+- 0 13264 13226"/>
                            <a:gd name="T31" fmla="*/ 13264 h 40"/>
                            <a:gd name="T32" fmla="+- 0 12219 12208"/>
                            <a:gd name="T33" fmla="*/ T32 w 11"/>
                            <a:gd name="T34" fmla="+- 0 13226 13226"/>
                            <a:gd name="T35" fmla="*/ 13226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 h="40">
                              <a:moveTo>
                                <a:pt x="11" y="0"/>
                              </a:moveTo>
                              <a:lnTo>
                                <a:pt x="3" y="0"/>
                              </a:lnTo>
                              <a:lnTo>
                                <a:pt x="3" y="3"/>
                              </a:lnTo>
                              <a:lnTo>
                                <a:pt x="0" y="3"/>
                              </a:lnTo>
                              <a:lnTo>
                                <a:pt x="0" y="40"/>
                              </a:lnTo>
                              <a:lnTo>
                                <a:pt x="9" y="40"/>
                              </a:lnTo>
                              <a:lnTo>
                                <a:pt x="9" y="38"/>
                              </a:lnTo>
                              <a:lnTo>
                                <a:pt x="11" y="38"/>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36BA0" id="Freeform 12" o:spid="_x0000_s1026" style="position:absolute;margin-left:610.4pt;margin-top:661.3pt;width:.55pt;height:2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" path="m11,l3,r,3l,3,,40r9,l9,38r2,l11,xe" fillcolor="black" stroked="f">
                <v:path arrowok="t" o:connecttype="custom" o:connectlocs="6985,8398510;1905,8398510;1905,8400415;0,8400415;0,8423910;5715,8423910;5715,8422640;6985,8422640;6985,8398510" o:connectangles="0,0,0,0,0,0,0,0,0"/>
                <w10:wrap anchorx="page" anchory="page"/>
              </v:shape>
            </w:pict>
          </mc:Fallback>
        </mc:AlternateContent>
      </w:r>
    </w:p>
    <w:p w14:paraId="03B22492" w14:textId="77777777" w:rsidR="0014699A" w:rsidRPr="0040479B" w:rsidRDefault="0014699A" w:rsidP="0014699A">
      <w:pPr>
        <w:jc w:val="both"/>
        <w:rPr>
          <w:rFonts w:cs="Arial"/>
          <w:sz w:val="20"/>
          <w:szCs w:val="20"/>
        </w:rPr>
      </w:pPr>
      <w:r w:rsidRPr="0040479B">
        <w:rPr>
          <w:rFonts w:cs="Arial"/>
          <w:b/>
          <w:sz w:val="20"/>
          <w:szCs w:val="20"/>
          <w:u w:val="single"/>
        </w:rPr>
        <w:t xml:space="preserve">NOVENA. - RENUNCIA: </w:t>
      </w:r>
      <w:r w:rsidRPr="0040479B">
        <w:rPr>
          <w:rFonts w:cs="Arial"/>
          <w:sz w:val="20"/>
          <w:szCs w:val="20"/>
        </w:rPr>
        <w:t>No se considerará que las partes hayan renunciado a exigir los derechos u obligaciones dispuestos en este acuerdo en virtud de prácticas o costumbres en contrario. La tolerancia de una de las partes ante el incumplimiento de cualquier obligación a cargo de la otra no podrá ser considerada como aceptación del hecho tolerado ni como precedente para su repetición, tampoco impedirá o limitará el derecho de la parte cumplida de hacer valer todas y cada una de las disposiciones de conformidad con los términos de este Acuerdo.</w:t>
      </w:r>
    </w:p>
    <w:p w14:paraId="51501826" w14:textId="77777777" w:rsidR="008A2FB4" w:rsidRDefault="008A2FB4">
      <w:pPr>
        <w:pStyle w:val="Textoindependiente"/>
        <w:spacing w:before="11"/>
        <w:rPr>
          <w:sz w:val="18"/>
        </w:rPr>
      </w:pPr>
    </w:p>
    <w:p w14:paraId="0CEBF8E4" w14:textId="44CEAC77" w:rsidR="0014699A" w:rsidRPr="0040479B" w:rsidRDefault="0014699A" w:rsidP="0014699A">
      <w:pPr>
        <w:pStyle w:val="Encabezado"/>
        <w:tabs>
          <w:tab w:val="clear" w:pos="4252"/>
          <w:tab w:val="clear" w:pos="8504"/>
        </w:tabs>
        <w:jc w:val="both"/>
        <w:rPr>
          <w:rFonts w:ascii="Verdana" w:hAnsi="Verdana" w:cs="Arial"/>
          <w:b/>
          <w:sz w:val="20"/>
          <w:u w:val="single"/>
        </w:rPr>
      </w:pPr>
      <w:r w:rsidRPr="0040479B">
        <w:rPr>
          <w:rFonts w:ascii="Verdana" w:hAnsi="Verdana" w:cs="Arial"/>
          <w:b/>
          <w:sz w:val="20"/>
          <w:u w:val="single"/>
        </w:rPr>
        <w:t>DÉCIMA. - INDEMNIZACIÓN:</w:t>
      </w:r>
      <w:r>
        <w:rPr>
          <w:rFonts w:ascii="Verdana" w:hAnsi="Verdana" w:cs="Arial"/>
          <w:b/>
          <w:sz w:val="20"/>
        </w:rPr>
        <w:t xml:space="preserve"> </w:t>
      </w:r>
      <w:r w:rsidRPr="0014699A">
        <w:rPr>
          <w:rFonts w:ascii="Verdana" w:hAnsi="Verdana"/>
          <w:b/>
          <w:bCs/>
          <w:sz w:val="20"/>
        </w:rPr>
        <w:t>LA PARTE RECEPTORA</w:t>
      </w:r>
      <w:r w:rsidRPr="0040479B">
        <w:rPr>
          <w:rFonts w:ascii="Verdana" w:hAnsi="Verdana"/>
          <w:sz w:val="20"/>
        </w:rPr>
        <w:t xml:space="preserve"> se compromete con </w:t>
      </w:r>
      <w:r w:rsidRPr="0014699A">
        <w:rPr>
          <w:rFonts w:ascii="Verdana" w:hAnsi="Verdana"/>
          <w:b/>
          <w:bCs/>
          <w:sz w:val="20"/>
        </w:rPr>
        <w:t>LA PARTE REVELADORA</w:t>
      </w:r>
      <w:r w:rsidRPr="0040479B">
        <w:rPr>
          <w:rFonts w:ascii="Verdana" w:hAnsi="Verdana"/>
          <w:sz w:val="20"/>
        </w:rPr>
        <w:t xml:space="preserve"> a mantenerla indemne contra toda reclamación, demanda, acción legal y perjuicio que se derive de un incumplimiento de </w:t>
      </w:r>
      <w:r w:rsidRPr="0014699A">
        <w:rPr>
          <w:rFonts w:ascii="Verdana" w:hAnsi="Verdana"/>
          <w:b/>
          <w:bCs/>
          <w:sz w:val="20"/>
        </w:rPr>
        <w:t>LA PARTE RECEPTORA</w:t>
      </w:r>
      <w:r w:rsidRPr="0040479B">
        <w:rPr>
          <w:rFonts w:ascii="Verdana" w:hAnsi="Verdana"/>
          <w:sz w:val="20"/>
        </w:rPr>
        <w:t xml:space="preserve"> de alguna o </w:t>
      </w:r>
      <w:r w:rsidRPr="0040479B">
        <w:rPr>
          <w:rFonts w:ascii="Verdana" w:hAnsi="Verdana"/>
          <w:sz w:val="20"/>
        </w:rPr>
        <w:lastRenderedPageBreak/>
        <w:t xml:space="preserve">varias de las obligaciones a su cargo previstas en el presente Acuerdo. </w:t>
      </w:r>
      <w:r w:rsidRPr="0014699A">
        <w:rPr>
          <w:rFonts w:ascii="Verdana" w:hAnsi="Verdana"/>
          <w:b/>
          <w:bCs/>
          <w:sz w:val="20"/>
        </w:rPr>
        <w:t>LA PARTE RECEPTORA</w:t>
      </w:r>
      <w:r w:rsidRPr="0040479B">
        <w:rPr>
          <w:rFonts w:ascii="Verdana" w:hAnsi="Verdana"/>
          <w:sz w:val="20"/>
        </w:rPr>
        <w:t xml:space="preserve"> acepta que el incumplimiento de las obligaciones contenidas en este Acuerdo trae como consecuencia las sanciones legales a que haya a lugar, así como las indemnizaciones económicas pertinentes.</w:t>
      </w:r>
      <w:r>
        <w:rPr>
          <w:rFonts w:ascii="Verdana" w:hAnsi="Verdana"/>
          <w:sz w:val="20"/>
        </w:rPr>
        <w:br/>
      </w:r>
    </w:p>
    <w:p w14:paraId="27ACC6E8" w14:textId="3FFB5C8F" w:rsidR="0014699A" w:rsidRPr="0040479B" w:rsidRDefault="0014699A" w:rsidP="0014699A">
      <w:pPr>
        <w:jc w:val="both"/>
        <w:rPr>
          <w:rFonts w:cs="Arial"/>
          <w:b/>
          <w:sz w:val="20"/>
          <w:szCs w:val="20"/>
          <w:u w:val="single"/>
          <w:lang w:val="es-CO"/>
        </w:rPr>
      </w:pPr>
      <w:r w:rsidRPr="0040479B">
        <w:rPr>
          <w:rFonts w:cs="Arial"/>
          <w:b/>
          <w:sz w:val="20"/>
          <w:szCs w:val="20"/>
          <w:u w:val="single"/>
        </w:rPr>
        <w:t xml:space="preserve">DÉCIMA PRIMERA.- PROTECCIÓN DATOS PERSONALES: </w:t>
      </w:r>
      <w:r w:rsidRPr="0040479B">
        <w:rPr>
          <w:rFonts w:cs="Arial"/>
          <w:sz w:val="20"/>
          <w:szCs w:val="20"/>
        </w:rPr>
        <w:t xml:space="preserve">En el evento de que durante la vigencia del presente acuerdo llegue a realizarse tratamiento de datos personales de que trata la ley 1581 de 2012, su decreto reglamentario y demás disposiciones que la adiciones, modifiquen o reglamente, </w:t>
      </w:r>
      <w:r w:rsidRPr="0040479B">
        <w:rPr>
          <w:sz w:val="20"/>
          <w:szCs w:val="20"/>
        </w:rPr>
        <w:t xml:space="preserve">las partes acuerdan lo siguiente: 1. Que usarán los datos y las bases de datos que en virtud del presente acuerdo lleguen a generarse específica y exclusivamente para los fines directamente relacionados con  el objeto del presente acuerdo;  2. Los datos personales revelados recíprocamente se considerarán información confidencial y se prohíbe su revelación. 3. Adoptarán todas las medidas de seguridad que garanticen la integridad de la información, entre ellas las que cobijen al personal que tiene acceso a la misma, las medidas de seguridad física y lógicas, y a los funcionarios responsables de hacerlas cumplir; 4. Se obligan a reportar los incidentes de seguridad que se presenten en un lapso no superior a 4 horas; 5. Se obligan a contar con un manual de políticas y procedimientos para atender las consultas y reclamos que presenten los titulares de los datos y que prevea los canales de contacto con el Responsable que permitan hacer efectivos los derechos de los Titulares en los tiempos establecidos por la Ley 1581 de 2012 y demás disposiciones que la reglamente, modifiquen o adicionen; 6. </w:t>
      </w:r>
    </w:p>
    <w:p w14:paraId="34E04AC0" w14:textId="2A57856A" w:rsidR="008A2FB4" w:rsidRDefault="008A2FB4">
      <w:pPr>
        <w:pStyle w:val="Textoindependiente"/>
        <w:spacing w:line="252" w:lineRule="auto"/>
        <w:ind w:left="595" w:right="783" w:hanging="10"/>
        <w:jc w:val="both"/>
      </w:pPr>
    </w:p>
    <w:p w14:paraId="1BA06B43" w14:textId="77777777" w:rsidR="008A2FB4" w:rsidRDefault="008A2FB4">
      <w:pPr>
        <w:pStyle w:val="Textoindependiente"/>
        <w:spacing w:before="5"/>
        <w:rPr>
          <w:sz w:val="18"/>
        </w:rPr>
      </w:pPr>
    </w:p>
    <w:p w14:paraId="47184AA3" w14:textId="111D35F0" w:rsidR="0014699A" w:rsidRDefault="0014699A" w:rsidP="0014699A">
      <w:pPr>
        <w:jc w:val="both"/>
        <w:rPr>
          <w:rFonts w:cs="Arial"/>
          <w:sz w:val="20"/>
          <w:szCs w:val="20"/>
        </w:rPr>
      </w:pPr>
      <w:r w:rsidRPr="0040479B">
        <w:rPr>
          <w:rFonts w:cs="Arial"/>
          <w:b/>
          <w:sz w:val="20"/>
          <w:szCs w:val="20"/>
          <w:u w:val="single"/>
        </w:rPr>
        <w:t>INSPECCIÓN Y/O AUDITORIA:</w:t>
      </w:r>
      <w:r w:rsidRPr="0040479B">
        <w:rPr>
          <w:rFonts w:cs="Arial"/>
          <w:sz w:val="20"/>
          <w:szCs w:val="20"/>
        </w:rPr>
        <w:t xml:space="preserve"> </w:t>
      </w:r>
      <w:r w:rsidRPr="0040479B">
        <w:rPr>
          <w:rFonts w:cs="Arial"/>
          <w:b/>
          <w:sz w:val="20"/>
          <w:szCs w:val="20"/>
        </w:rPr>
        <w:t>LA PARTE REVELADORA</w:t>
      </w:r>
      <w:r w:rsidRPr="0040479B">
        <w:rPr>
          <w:rFonts w:cs="Arial"/>
          <w:sz w:val="20"/>
          <w:szCs w:val="20"/>
        </w:rPr>
        <w:t xml:space="preserve"> se reserva el derecho de inspeccionar y/o auditar a </w:t>
      </w:r>
      <w:r w:rsidRPr="0040479B">
        <w:rPr>
          <w:rFonts w:cs="Arial"/>
          <w:b/>
          <w:sz w:val="20"/>
          <w:szCs w:val="20"/>
        </w:rPr>
        <w:t xml:space="preserve">LA PARTE RECEPTORA, </w:t>
      </w:r>
      <w:r w:rsidRPr="0040479B">
        <w:rPr>
          <w:rFonts w:cs="Arial"/>
          <w:sz w:val="20"/>
          <w:szCs w:val="20"/>
        </w:rPr>
        <w:t>a fin de revisar los procesos y procedimientos utilizados para la ejecución del objeto del presente acuerdo.</w:t>
      </w:r>
    </w:p>
    <w:p w14:paraId="4B388404" w14:textId="09F43845" w:rsidR="008A2FB4" w:rsidRDefault="008A2FB4" w:rsidP="0014699A">
      <w:pPr>
        <w:spacing w:line="252" w:lineRule="auto"/>
        <w:ind w:left="595" w:right="790" w:hanging="10"/>
        <w:jc w:val="both"/>
        <w:rPr>
          <w:sz w:val="19"/>
        </w:rPr>
      </w:pPr>
    </w:p>
    <w:p w14:paraId="370185AA" w14:textId="77777777" w:rsidR="00B1312C" w:rsidRPr="0040479B" w:rsidRDefault="00B1312C" w:rsidP="00B1312C">
      <w:pPr>
        <w:pStyle w:val="Textoindependiente21"/>
        <w:rPr>
          <w:rFonts w:ascii="Verdana" w:hAnsi="Verdana" w:cs="Arial"/>
          <w:sz w:val="20"/>
        </w:rPr>
      </w:pPr>
      <w:r w:rsidRPr="0040479B">
        <w:rPr>
          <w:rFonts w:ascii="Verdana" w:hAnsi="Verdana" w:cs="Arial"/>
          <w:b/>
          <w:iCs/>
          <w:sz w:val="20"/>
          <w:u w:val="single"/>
        </w:rPr>
        <w:t xml:space="preserve">DÉCIMA SEGUNDA. - LEY DEL ACUERDO: </w:t>
      </w:r>
      <w:r w:rsidRPr="0040479B">
        <w:rPr>
          <w:rFonts w:ascii="Verdana" w:hAnsi="Verdana" w:cs="Arial"/>
          <w:sz w:val="20"/>
        </w:rPr>
        <w:t xml:space="preserve">El presente Acuerdo se regirá por la ley colombiana. </w:t>
      </w:r>
    </w:p>
    <w:p w14:paraId="50719FA7" w14:textId="77777777" w:rsidR="00B1312C" w:rsidRPr="0040479B" w:rsidRDefault="00B1312C" w:rsidP="00B1312C">
      <w:pPr>
        <w:pStyle w:val="Encabezado"/>
        <w:tabs>
          <w:tab w:val="clear" w:pos="4252"/>
          <w:tab w:val="clear" w:pos="8504"/>
        </w:tabs>
        <w:jc w:val="both"/>
        <w:rPr>
          <w:rFonts w:ascii="Verdana" w:hAnsi="Verdana" w:cs="Arial"/>
          <w:b/>
          <w:iCs/>
          <w:sz w:val="20"/>
          <w:lang w:val="es-CO"/>
        </w:rPr>
      </w:pPr>
    </w:p>
    <w:p w14:paraId="32069BCA" w14:textId="77777777" w:rsidR="00B1312C" w:rsidRPr="0040479B" w:rsidRDefault="00B1312C" w:rsidP="00B1312C">
      <w:pPr>
        <w:pStyle w:val="Ttulo10"/>
        <w:jc w:val="both"/>
        <w:rPr>
          <w:rFonts w:ascii="Verdana" w:hAnsi="Verdana" w:cs="Arial"/>
          <w:b w:val="0"/>
          <w:lang w:val="es-CO"/>
        </w:rPr>
      </w:pPr>
      <w:r w:rsidRPr="0040479B">
        <w:rPr>
          <w:rFonts w:ascii="Verdana" w:hAnsi="Verdana" w:cs="Arial"/>
          <w:iCs/>
          <w:u w:val="single"/>
        </w:rPr>
        <w:t>DÉCIMA TERCERA. -</w:t>
      </w:r>
      <w:r w:rsidRPr="0040479B">
        <w:rPr>
          <w:rFonts w:ascii="Verdana" w:hAnsi="Verdana" w:cs="Arial"/>
          <w:b w:val="0"/>
          <w:iCs/>
          <w:u w:val="single"/>
        </w:rPr>
        <w:t xml:space="preserve"> </w:t>
      </w:r>
      <w:r w:rsidRPr="0040479B">
        <w:rPr>
          <w:rFonts w:ascii="Verdana" w:hAnsi="Verdana" w:cs="Arial"/>
          <w:u w:val="single"/>
          <w:lang w:val="es-CO"/>
        </w:rPr>
        <w:t xml:space="preserve">IMPLICACIÓN DE LA PRIVACIÓN PARCIAL DE EFECTOS. - </w:t>
      </w:r>
      <w:r w:rsidRPr="0040479B">
        <w:rPr>
          <w:rFonts w:ascii="Verdana" w:hAnsi="Verdana" w:cs="Arial"/>
          <w:b w:val="0"/>
          <w:lang w:val="es-CO"/>
        </w:rPr>
        <w:t xml:space="preserve">Toda condición o disposición del presente documento que resultase inválida, nula o ilegal, no afectará, perjudicará ni invalidará de manera alguna cualquier otra condición o disposiciones </w:t>
      </w:r>
      <w:proofErr w:type="gramStart"/>
      <w:r w:rsidRPr="0040479B">
        <w:rPr>
          <w:rFonts w:ascii="Verdana" w:hAnsi="Verdana" w:cs="Arial"/>
          <w:b w:val="0"/>
          <w:lang w:val="es-CO"/>
        </w:rPr>
        <w:t>del mismo</w:t>
      </w:r>
      <w:proofErr w:type="gramEnd"/>
      <w:r w:rsidRPr="0040479B">
        <w:rPr>
          <w:rFonts w:ascii="Verdana" w:hAnsi="Verdana" w:cs="Arial"/>
          <w:b w:val="0"/>
          <w:lang w:val="es-CO"/>
        </w:rPr>
        <w:t>, las cuales permanecerán plenamente vigentes y efectivas.</w:t>
      </w:r>
    </w:p>
    <w:p w14:paraId="46F9F414" w14:textId="77777777" w:rsidR="008A2FB4" w:rsidRDefault="008A2FB4">
      <w:pPr>
        <w:pStyle w:val="Textoindependiente"/>
        <w:spacing w:before="2"/>
        <w:rPr>
          <w:sz w:val="19"/>
        </w:rPr>
      </w:pPr>
    </w:p>
    <w:p w14:paraId="5C6A81EC" w14:textId="77777777" w:rsidR="00B1312C" w:rsidRPr="0040479B" w:rsidRDefault="00B1312C" w:rsidP="00B1312C">
      <w:pPr>
        <w:pStyle w:val="Encabezado"/>
        <w:tabs>
          <w:tab w:val="clear" w:pos="4252"/>
          <w:tab w:val="clear" w:pos="8504"/>
        </w:tabs>
        <w:jc w:val="both"/>
        <w:rPr>
          <w:rFonts w:ascii="Verdana" w:hAnsi="Verdana" w:cs="Arial"/>
          <w:sz w:val="20"/>
        </w:rPr>
      </w:pPr>
      <w:bookmarkStart w:id="6" w:name="_Hlk103612924"/>
      <w:r w:rsidRPr="0040479B">
        <w:rPr>
          <w:rFonts w:ascii="Verdana" w:hAnsi="Verdana" w:cs="Arial"/>
          <w:b/>
          <w:iCs/>
          <w:sz w:val="20"/>
          <w:u w:val="single"/>
        </w:rPr>
        <w:t>DÉCIMA CUARTA. - DOMICILIO Y</w:t>
      </w:r>
      <w:r w:rsidRPr="0040479B">
        <w:rPr>
          <w:rFonts w:ascii="Verdana" w:hAnsi="Verdana" w:cs="Arial"/>
          <w:iCs/>
          <w:sz w:val="20"/>
          <w:u w:val="single"/>
        </w:rPr>
        <w:t xml:space="preserve"> </w:t>
      </w:r>
      <w:r w:rsidRPr="0040479B">
        <w:rPr>
          <w:rFonts w:ascii="Verdana" w:hAnsi="Verdana" w:cs="Arial"/>
          <w:b/>
          <w:sz w:val="20"/>
          <w:u w:val="single"/>
        </w:rPr>
        <w:t>NOTIFICACIONES</w:t>
      </w:r>
      <w:bookmarkEnd w:id="6"/>
      <w:r w:rsidRPr="0040479B">
        <w:rPr>
          <w:rFonts w:ascii="Verdana" w:hAnsi="Verdana" w:cs="Arial"/>
          <w:b/>
          <w:sz w:val="20"/>
          <w:u w:val="single"/>
        </w:rPr>
        <w:t xml:space="preserve">: </w:t>
      </w:r>
      <w:r w:rsidRPr="0040479B">
        <w:rPr>
          <w:rFonts w:ascii="Verdana" w:hAnsi="Verdana" w:cs="Arial"/>
          <w:sz w:val="20"/>
        </w:rPr>
        <w:t xml:space="preserve">Para los efectos del presente contrato se entenderá que el domicilio contractual es la ciudad de Bogotá D.C. y cualquier comunicación que se derive de este Acuerdo, deberá ser dirigida a las siguientes direcciones: </w:t>
      </w:r>
    </w:p>
    <w:p w14:paraId="7D071D69" w14:textId="77777777" w:rsidR="00B1312C" w:rsidRPr="0040479B" w:rsidRDefault="00B1312C" w:rsidP="00B1312C">
      <w:pPr>
        <w:pStyle w:val="Encabezado"/>
        <w:tabs>
          <w:tab w:val="clear" w:pos="4252"/>
          <w:tab w:val="clear" w:pos="8504"/>
        </w:tabs>
        <w:jc w:val="both"/>
        <w:rPr>
          <w:rFonts w:ascii="Verdana" w:hAnsi="Verdana" w:cs="Arial"/>
          <w:sz w:val="20"/>
        </w:rPr>
      </w:pPr>
    </w:p>
    <w:p w14:paraId="15004DD1" w14:textId="1DF81DF1" w:rsidR="00B1312C" w:rsidRDefault="00CA0F5D" w:rsidP="00B1312C">
      <w:pPr>
        <w:pStyle w:val="Encabezado"/>
        <w:tabs>
          <w:tab w:val="clear" w:pos="4252"/>
          <w:tab w:val="clear" w:pos="8504"/>
        </w:tabs>
        <w:jc w:val="both"/>
        <w:rPr>
          <w:rFonts w:ascii="Verdana" w:hAnsi="Verdana" w:cs="Arial"/>
          <w:sz w:val="20"/>
        </w:rPr>
      </w:pPr>
      <w:r w:rsidRPr="000A71B6">
        <w:rPr>
          <w:rFonts w:ascii="Verdana" w:hAnsi="Verdana" w:cs="Arial"/>
          <w:b/>
          <w:sz w:val="20"/>
        </w:rPr>
        <w:t>BANC</w:t>
      </w:r>
      <w:r w:rsidR="0062582C" w:rsidRPr="000A71B6">
        <w:rPr>
          <w:rFonts w:ascii="Verdana" w:hAnsi="Verdana" w:cs="Arial"/>
          <w:b/>
          <w:sz w:val="20"/>
        </w:rPr>
        <w:t>IEN</w:t>
      </w:r>
      <w:r w:rsidRPr="000A71B6">
        <w:rPr>
          <w:rFonts w:ascii="Verdana" w:hAnsi="Verdana" w:cs="Arial"/>
          <w:b/>
          <w:sz w:val="20"/>
        </w:rPr>
        <w:t xml:space="preserve"> </w:t>
      </w:r>
      <w:r w:rsidR="00B1312C" w:rsidRPr="0040479B">
        <w:rPr>
          <w:rFonts w:ascii="Verdana" w:hAnsi="Verdana" w:cs="Arial"/>
          <w:b/>
          <w:sz w:val="20"/>
        </w:rPr>
        <w:t>S.A.:</w:t>
      </w:r>
      <w:r w:rsidR="00B1312C" w:rsidRPr="0040479B">
        <w:rPr>
          <w:rFonts w:ascii="Verdana" w:hAnsi="Verdana" w:cs="Arial"/>
          <w:sz w:val="20"/>
        </w:rPr>
        <w:t xml:space="preserve"> </w:t>
      </w:r>
      <w:r w:rsidR="00B1312C" w:rsidRPr="0040479B">
        <w:rPr>
          <w:rFonts w:ascii="Verdana" w:eastAsiaTheme="minorEastAsia" w:hAnsi="Verdana" w:cstheme="minorBidi"/>
          <w:noProof/>
          <w:sz w:val="20"/>
          <w:lang w:eastAsia="es-CO"/>
        </w:rPr>
        <w:t xml:space="preserve">Carrera 7 # 76-35 </w:t>
      </w:r>
      <w:r w:rsidR="00E9078B">
        <w:rPr>
          <w:rFonts w:ascii="Verdana" w:eastAsiaTheme="minorEastAsia" w:hAnsi="Verdana" w:cstheme="minorBidi"/>
          <w:noProof/>
          <w:sz w:val="20"/>
          <w:lang w:eastAsia="es-CO"/>
        </w:rPr>
        <w:t xml:space="preserve">Piso 9 </w:t>
      </w:r>
      <w:r w:rsidR="00B1312C" w:rsidRPr="0040479B">
        <w:rPr>
          <w:rFonts w:ascii="Verdana" w:hAnsi="Verdana" w:cs="Arial"/>
          <w:sz w:val="20"/>
        </w:rPr>
        <w:t>en la ciudad de Bogotá D.C.</w:t>
      </w:r>
    </w:p>
    <w:p w14:paraId="47B60A64" w14:textId="77777777" w:rsidR="00B1312C" w:rsidRPr="0040479B" w:rsidRDefault="00B1312C" w:rsidP="00B1312C">
      <w:pPr>
        <w:pStyle w:val="Encabezado"/>
        <w:tabs>
          <w:tab w:val="clear" w:pos="4252"/>
          <w:tab w:val="clear" w:pos="8504"/>
        </w:tabs>
        <w:jc w:val="both"/>
        <w:rPr>
          <w:rFonts w:ascii="Verdana" w:hAnsi="Verdana" w:cs="Arial"/>
          <w:sz w:val="20"/>
        </w:rPr>
      </w:pPr>
    </w:p>
    <w:p w14:paraId="2DB97266" w14:textId="3465B77E" w:rsidR="00B1312C" w:rsidRDefault="00B1312C" w:rsidP="00B1312C">
      <w:pPr>
        <w:pStyle w:val="Encabezado"/>
        <w:tabs>
          <w:tab w:val="clear" w:pos="4252"/>
          <w:tab w:val="clear" w:pos="8504"/>
        </w:tabs>
        <w:jc w:val="both"/>
        <w:rPr>
          <w:rFonts w:ascii="Verdana" w:hAnsi="Verdana" w:cs="Arial"/>
          <w:b/>
          <w:sz w:val="20"/>
        </w:rPr>
      </w:pPr>
      <w:r w:rsidRPr="0040479B">
        <w:rPr>
          <w:rFonts w:ascii="Verdana" w:hAnsi="Verdana" w:cs="Arial"/>
          <w:b/>
          <w:sz w:val="20"/>
        </w:rPr>
        <w:t>LA PARTE RECEPTORA</w:t>
      </w:r>
      <w:r>
        <w:rPr>
          <w:rFonts w:ascii="Verdana" w:hAnsi="Verdana" w:cs="Arial"/>
          <w:b/>
          <w:sz w:val="20"/>
        </w:rPr>
        <w:t>:</w:t>
      </w:r>
      <w:r w:rsidRPr="0040479B">
        <w:rPr>
          <w:rFonts w:ascii="Verdana" w:hAnsi="Verdana" w:cs="Arial"/>
          <w:b/>
          <w:sz w:val="20"/>
        </w:rPr>
        <w:t xml:space="preserve"> </w:t>
      </w:r>
      <w:r w:rsidR="00635839">
        <w:rPr>
          <w:rFonts w:ascii="Verdana" w:hAnsi="Verdana" w:cs="Arial"/>
          <w:b/>
          <w:sz w:val="20"/>
        </w:rPr>
        <w:t>_____________</w:t>
      </w:r>
      <w:r w:rsidR="00211A92">
        <w:rPr>
          <w:rFonts w:ascii="Verdana" w:hAnsi="Verdana" w:cs="Arial"/>
          <w:b/>
          <w:sz w:val="20"/>
        </w:rPr>
        <w:t>_____________</w:t>
      </w:r>
    </w:p>
    <w:p w14:paraId="26A75641" w14:textId="6303F0FD" w:rsidR="00576D10" w:rsidRPr="00576D10" w:rsidRDefault="00576D10" w:rsidP="00576D10">
      <w:pPr>
        <w:pStyle w:val="Encabezado"/>
        <w:jc w:val="both"/>
        <w:rPr>
          <w:rFonts w:ascii="Verdana" w:hAnsi="Verdana" w:cs="Arial"/>
          <w:sz w:val="20"/>
        </w:rPr>
      </w:pPr>
      <w:r w:rsidRPr="00576D10">
        <w:rPr>
          <w:rFonts w:ascii="Verdana" w:hAnsi="Verdana" w:cs="Arial"/>
          <w:b/>
          <w:bCs/>
          <w:sz w:val="20"/>
        </w:rPr>
        <w:t>CONTACTO</w:t>
      </w:r>
      <w:r w:rsidRPr="00576D10">
        <w:rPr>
          <w:rFonts w:ascii="Verdana" w:hAnsi="Verdana" w:cs="Arial"/>
          <w:sz w:val="20"/>
        </w:rPr>
        <w:t xml:space="preserve">: </w:t>
      </w:r>
      <w:r w:rsidR="008B7129">
        <w:rPr>
          <w:rFonts w:ascii="Verdana" w:hAnsi="Verdana" w:cs="Arial"/>
          <w:b/>
          <w:sz w:val="20"/>
        </w:rPr>
        <w:t>__________________________</w:t>
      </w:r>
    </w:p>
    <w:p w14:paraId="609BE59D" w14:textId="3D778B8A" w:rsidR="00576D10" w:rsidRPr="0040479B" w:rsidRDefault="00576D10" w:rsidP="00576D10">
      <w:pPr>
        <w:pStyle w:val="Encabezado"/>
        <w:tabs>
          <w:tab w:val="clear" w:pos="4252"/>
          <w:tab w:val="clear" w:pos="8504"/>
        </w:tabs>
        <w:jc w:val="both"/>
        <w:rPr>
          <w:rFonts w:ascii="Verdana" w:hAnsi="Verdana" w:cs="Arial"/>
          <w:sz w:val="20"/>
        </w:rPr>
      </w:pPr>
      <w:r w:rsidRPr="00576D10">
        <w:rPr>
          <w:rFonts w:ascii="Verdana" w:hAnsi="Verdana" w:cs="Arial"/>
          <w:b/>
          <w:bCs/>
          <w:sz w:val="20"/>
        </w:rPr>
        <w:t>CORREO ELECTRÓNICO</w:t>
      </w:r>
      <w:r w:rsidRPr="00576D10">
        <w:rPr>
          <w:rFonts w:ascii="Verdana" w:hAnsi="Verdana" w:cs="Arial"/>
          <w:sz w:val="20"/>
        </w:rPr>
        <w:t xml:space="preserve">: </w:t>
      </w:r>
      <w:r w:rsidR="008B7129">
        <w:rPr>
          <w:rFonts w:ascii="Verdana" w:hAnsi="Verdana" w:cs="Arial"/>
          <w:b/>
          <w:sz w:val="20"/>
        </w:rPr>
        <w:t>__________________________</w:t>
      </w:r>
    </w:p>
    <w:p w14:paraId="2CA372D8" w14:textId="7B6118C6" w:rsidR="008A2FB4" w:rsidRDefault="006C2B2A">
      <w:pPr>
        <w:pStyle w:val="Textoindependiente"/>
        <w:spacing w:before="10"/>
        <w:rPr>
          <w:sz w:val="28"/>
        </w:rPr>
      </w:pPr>
      <w:r>
        <w:rPr>
          <w:noProof/>
        </w:rPr>
        <w:drawing>
          <wp:anchor distT="0" distB="0" distL="0" distR="0" simplePos="0" relativeHeight="251669504" behindDoc="0" locked="0" layoutInCell="1" allowOverlap="1" wp14:anchorId="0EBF1D87" wp14:editId="57006FBF">
            <wp:simplePos x="0" y="0"/>
            <wp:positionH relativeFrom="page">
              <wp:posOffset>7466330</wp:posOffset>
            </wp:positionH>
            <wp:positionV relativeFrom="page">
              <wp:posOffset>8187664</wp:posOffset>
            </wp:positionV>
            <wp:extent cx="88024" cy="490537"/>
            <wp:effectExtent l="0" t="0" r="0" b="0"/>
            <wp:wrapNone/>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8" cstate="print"/>
                    <a:stretch>
                      <a:fillRect/>
                    </a:stretch>
                  </pic:blipFill>
                  <pic:spPr>
                    <a:xfrm>
                      <a:off x="0" y="0"/>
                      <a:ext cx="88024" cy="490537"/>
                    </a:xfrm>
                    <a:prstGeom prst="rect">
                      <a:avLst/>
                    </a:prstGeom>
                  </pic:spPr>
                </pic:pic>
              </a:graphicData>
            </a:graphic>
          </wp:anchor>
        </w:drawing>
      </w:r>
    </w:p>
    <w:p w14:paraId="7B8994D7" w14:textId="256777FD" w:rsidR="00B1312C" w:rsidRPr="0040479B" w:rsidRDefault="00B1312C" w:rsidP="00B1312C">
      <w:pPr>
        <w:jc w:val="both"/>
        <w:rPr>
          <w:rFonts w:cs="Arial"/>
          <w:bCs/>
          <w:sz w:val="20"/>
          <w:szCs w:val="20"/>
        </w:rPr>
      </w:pPr>
      <w:bookmarkStart w:id="7" w:name="_Hlk103612963"/>
      <w:r w:rsidRPr="0040479B">
        <w:rPr>
          <w:rFonts w:cs="Arial"/>
          <w:b/>
          <w:sz w:val="20"/>
          <w:szCs w:val="20"/>
          <w:u w:val="single"/>
        </w:rPr>
        <w:t xml:space="preserve">DÉCIMA QUINTA. - </w:t>
      </w:r>
      <w:bookmarkStart w:id="8" w:name="_Hlk41917017"/>
      <w:r w:rsidRPr="0040479B">
        <w:rPr>
          <w:b/>
          <w:sz w:val="20"/>
          <w:szCs w:val="20"/>
        </w:rPr>
        <w:t xml:space="preserve">SOLUCIÓN DE CONTROVERSIAS. - </w:t>
      </w:r>
      <w:r w:rsidRPr="0040479B">
        <w:rPr>
          <w:sz w:val="20"/>
          <w:szCs w:val="20"/>
        </w:rPr>
        <w:t xml:space="preserve">Para la solución de toda clase de conflictos que se presenten a propósito del desarrollo, ejecución y terminación del presente ACUERDO, LAS PARTES de mutuo acuerdo establecen el siguiente procedimiento de solución alternativa de conflictos: </w:t>
      </w:r>
      <w:r w:rsidRPr="0040479B">
        <w:rPr>
          <w:b/>
          <w:sz w:val="20"/>
          <w:szCs w:val="20"/>
        </w:rPr>
        <w:t>a) Arreglo Directo</w:t>
      </w:r>
      <w:r w:rsidRPr="0040479B">
        <w:rPr>
          <w:sz w:val="20"/>
          <w:szCs w:val="20"/>
        </w:rPr>
        <w:t xml:space="preserve">: Las partes se comprometen a negociar directamente todo conflicto como requisito previo antes de </w:t>
      </w:r>
      <w:r w:rsidRPr="0040479B">
        <w:rPr>
          <w:sz w:val="20"/>
          <w:szCs w:val="20"/>
        </w:rPr>
        <w:lastRenderedPageBreak/>
        <w:t xml:space="preserve">recurrir a la jurisdicción ordinaria. La etapa de arreglo directo se iniciará con una comunicación escrita enviada por el representante legal de la parte que manifieste inconformidad, en la que se debe expresar de manera clara y completa la razón del posible incumplimiento de la otra parte y además anexar la totalidad de las pruebas que demuestren el alegado incumplimiento y que posteriormente pretenda hacer valer en la jurisdicción ordinaria, así mismo, deberá indicar las fórmulas de arreglo sugeridas con la indicación de un plazo de por lo menos treinta (30) días hábiles para que la otra parte se pronuncie sobre el particular. Una vez agotada esta primera etapa, los representantes legales de ambas partes deberán llevar a cabo una reunión en la que previo levantamiento del acta respectiva, deberá ser firmada por ambas partes. Una vez culminada esta etapa, se entenderá agotada la etapa de arreglo directo, quedando cualquiera de las partes facultada para acudir a la jurisdicción ordinaria; </w:t>
      </w:r>
      <w:r w:rsidRPr="0040479B">
        <w:rPr>
          <w:b/>
          <w:bCs/>
          <w:sz w:val="20"/>
          <w:szCs w:val="20"/>
        </w:rPr>
        <w:t>b) Jurisdicción</w:t>
      </w:r>
      <w:r w:rsidRPr="0040479B">
        <w:rPr>
          <w:b/>
          <w:sz w:val="20"/>
          <w:szCs w:val="20"/>
        </w:rPr>
        <w:t xml:space="preserve"> Ordinaria:</w:t>
      </w:r>
      <w:r w:rsidRPr="0040479B">
        <w:rPr>
          <w:sz w:val="20"/>
          <w:szCs w:val="20"/>
        </w:rPr>
        <w:t xml:space="preserve"> una vez transcurrida la etapa de arreglo directo sin que se haya llegado a un acuerdo la controversia será resuelta de manera definitiva por la jurisdicción ordinaria de Colombia</w:t>
      </w:r>
      <w:bookmarkEnd w:id="8"/>
    </w:p>
    <w:bookmarkEnd w:id="7"/>
    <w:p w14:paraId="6A1FC571" w14:textId="77777777" w:rsidR="008A2FB4" w:rsidRDefault="008A2FB4">
      <w:pPr>
        <w:pStyle w:val="Textoindependiente"/>
        <w:spacing w:before="6"/>
        <w:rPr>
          <w:sz w:val="18"/>
        </w:rPr>
      </w:pPr>
    </w:p>
    <w:p w14:paraId="49EE2C5F" w14:textId="77777777" w:rsidR="00B1312C" w:rsidRPr="0040479B" w:rsidRDefault="00B1312C" w:rsidP="00B1312C">
      <w:pPr>
        <w:jc w:val="both"/>
        <w:rPr>
          <w:snapToGrid w:val="0"/>
          <w:color w:val="000000"/>
          <w:sz w:val="20"/>
          <w:szCs w:val="20"/>
        </w:rPr>
      </w:pPr>
      <w:r w:rsidRPr="0040479B">
        <w:rPr>
          <w:b/>
          <w:bCs/>
          <w:spacing w:val="-3"/>
          <w:sz w:val="20"/>
          <w:szCs w:val="20"/>
          <w:u w:val="single"/>
          <w:lang w:val="es-VE"/>
        </w:rPr>
        <w:t>DÉCIMA SEXTA. - CESIÓN</w:t>
      </w:r>
      <w:r w:rsidRPr="0040479B">
        <w:rPr>
          <w:b/>
          <w:bCs/>
          <w:spacing w:val="-3"/>
          <w:sz w:val="20"/>
          <w:szCs w:val="20"/>
          <w:lang w:val="es-VE"/>
        </w:rPr>
        <w:t xml:space="preserve">: </w:t>
      </w:r>
      <w:r w:rsidRPr="0040479B">
        <w:rPr>
          <w:snapToGrid w:val="0"/>
          <w:color w:val="000000"/>
          <w:sz w:val="20"/>
          <w:szCs w:val="20"/>
        </w:rPr>
        <w:t xml:space="preserve">Ninguna de las partes podrá ceder, transferirá o subrogará este </w:t>
      </w:r>
      <w:r w:rsidRPr="0040479B">
        <w:rPr>
          <w:b/>
          <w:bCs/>
          <w:snapToGrid w:val="0"/>
          <w:color w:val="000000"/>
          <w:sz w:val="20"/>
          <w:szCs w:val="20"/>
        </w:rPr>
        <w:t>Acuerdo</w:t>
      </w:r>
      <w:r w:rsidRPr="0040479B">
        <w:rPr>
          <w:snapToGrid w:val="0"/>
          <w:color w:val="000000"/>
          <w:sz w:val="20"/>
          <w:szCs w:val="20"/>
        </w:rPr>
        <w:t xml:space="preserve"> a terceros, en su todo o en parte, sin la aprobación por escrito entre las mismas.</w:t>
      </w:r>
    </w:p>
    <w:p w14:paraId="512922C2" w14:textId="77777777" w:rsidR="00B1312C" w:rsidRPr="0040479B" w:rsidRDefault="00B1312C" w:rsidP="00B1312C">
      <w:pPr>
        <w:jc w:val="both"/>
        <w:rPr>
          <w:rFonts w:cs="Arial"/>
          <w:b/>
          <w:bCs/>
          <w:snapToGrid w:val="0"/>
          <w:color w:val="000000"/>
          <w:sz w:val="20"/>
          <w:szCs w:val="20"/>
        </w:rPr>
      </w:pPr>
    </w:p>
    <w:p w14:paraId="32275C0C" w14:textId="59D7B3E9" w:rsidR="00B1312C" w:rsidRDefault="00B1312C" w:rsidP="00524514">
      <w:pPr>
        <w:jc w:val="both"/>
        <w:rPr>
          <w:snapToGrid w:val="0"/>
          <w:color w:val="000000"/>
          <w:sz w:val="20"/>
          <w:szCs w:val="20"/>
        </w:rPr>
      </w:pPr>
      <w:r w:rsidRPr="0040479B">
        <w:rPr>
          <w:b/>
          <w:bCs/>
          <w:spacing w:val="-3"/>
          <w:sz w:val="20"/>
          <w:szCs w:val="20"/>
          <w:u w:val="single"/>
          <w:lang w:val="es-VE"/>
        </w:rPr>
        <w:t xml:space="preserve">DÉCIMA </w:t>
      </w:r>
      <w:r w:rsidR="008D7854" w:rsidRPr="0040479B">
        <w:rPr>
          <w:b/>
          <w:bCs/>
          <w:spacing w:val="-3"/>
          <w:sz w:val="20"/>
          <w:szCs w:val="20"/>
          <w:u w:val="single"/>
          <w:lang w:val="es-VE"/>
        </w:rPr>
        <w:t>SÉPTIMA</w:t>
      </w:r>
      <w:r w:rsidRPr="0040479B">
        <w:rPr>
          <w:b/>
          <w:bCs/>
          <w:spacing w:val="-3"/>
          <w:sz w:val="20"/>
          <w:szCs w:val="20"/>
          <w:u w:val="single"/>
          <w:lang w:val="es-VE"/>
        </w:rPr>
        <w:t xml:space="preserve">. - </w:t>
      </w:r>
      <w:r w:rsidR="00D51DA5" w:rsidRPr="0040479B">
        <w:rPr>
          <w:b/>
          <w:bCs/>
          <w:snapToGrid w:val="0"/>
          <w:color w:val="000000"/>
          <w:sz w:val="20"/>
          <w:szCs w:val="20"/>
          <w:u w:val="single"/>
        </w:rPr>
        <w:t>ALTERACIÓN</w:t>
      </w:r>
      <w:r w:rsidRPr="0040479B">
        <w:rPr>
          <w:b/>
          <w:bCs/>
          <w:snapToGrid w:val="0"/>
          <w:color w:val="000000"/>
          <w:sz w:val="20"/>
          <w:szCs w:val="20"/>
          <w:u w:val="single"/>
        </w:rPr>
        <w:t xml:space="preserve"> O MODIFICACIÓN</w:t>
      </w:r>
      <w:r w:rsidRPr="0040479B">
        <w:rPr>
          <w:b/>
          <w:bCs/>
          <w:snapToGrid w:val="0"/>
          <w:color w:val="000000"/>
          <w:sz w:val="20"/>
          <w:szCs w:val="20"/>
        </w:rPr>
        <w:t xml:space="preserve">: </w:t>
      </w:r>
      <w:r w:rsidRPr="0040479B">
        <w:rPr>
          <w:snapToGrid w:val="0"/>
          <w:color w:val="000000"/>
          <w:sz w:val="20"/>
          <w:szCs w:val="20"/>
        </w:rPr>
        <w:t xml:space="preserve">Cualquier alteración o modificación a este </w:t>
      </w:r>
      <w:r w:rsidRPr="0040479B">
        <w:rPr>
          <w:b/>
          <w:bCs/>
          <w:snapToGrid w:val="0"/>
          <w:color w:val="000000"/>
          <w:sz w:val="20"/>
          <w:szCs w:val="20"/>
        </w:rPr>
        <w:t>Acuerdo</w:t>
      </w:r>
      <w:r w:rsidRPr="0040479B">
        <w:rPr>
          <w:snapToGrid w:val="0"/>
          <w:color w:val="000000"/>
          <w:sz w:val="20"/>
          <w:szCs w:val="20"/>
        </w:rPr>
        <w:t xml:space="preserve"> requerirá para su validez, escrito firmado por el representante legal de cada una de las partes.</w:t>
      </w:r>
    </w:p>
    <w:p w14:paraId="34E3898F" w14:textId="77777777" w:rsidR="00B1312C" w:rsidRDefault="00B1312C" w:rsidP="00B1312C">
      <w:pPr>
        <w:jc w:val="both"/>
        <w:rPr>
          <w:rFonts w:cs="Arial"/>
          <w:sz w:val="20"/>
          <w:szCs w:val="20"/>
        </w:rPr>
      </w:pPr>
    </w:p>
    <w:p w14:paraId="598971BC" w14:textId="0681E913" w:rsidR="00B1312C" w:rsidRPr="0040479B" w:rsidRDefault="00B1312C" w:rsidP="00B1312C">
      <w:pPr>
        <w:jc w:val="both"/>
        <w:rPr>
          <w:rFonts w:cs="Arial"/>
          <w:sz w:val="20"/>
          <w:szCs w:val="20"/>
        </w:rPr>
      </w:pPr>
      <w:r w:rsidRPr="0040479B">
        <w:rPr>
          <w:rFonts w:cs="Arial"/>
          <w:sz w:val="20"/>
          <w:szCs w:val="20"/>
        </w:rPr>
        <w:t>Para constancia se suscribe en Bogotá D.C., en dos ejemplares del mismo tenor, a los</w:t>
      </w:r>
      <w:r>
        <w:rPr>
          <w:rFonts w:cs="Arial"/>
          <w:sz w:val="20"/>
          <w:szCs w:val="20"/>
        </w:rPr>
        <w:t xml:space="preserve"> </w:t>
      </w:r>
      <w:r w:rsidR="00211A92">
        <w:rPr>
          <w:rFonts w:cs="Arial"/>
          <w:sz w:val="20"/>
          <w:szCs w:val="20"/>
        </w:rPr>
        <w:t xml:space="preserve">XXXXXX </w:t>
      </w:r>
      <w:r w:rsidRPr="0040479B">
        <w:rPr>
          <w:rFonts w:cs="Arial"/>
          <w:sz w:val="20"/>
          <w:szCs w:val="20"/>
        </w:rPr>
        <w:t>(</w:t>
      </w:r>
      <w:r w:rsidR="00211A92">
        <w:rPr>
          <w:rFonts w:cs="Arial"/>
          <w:sz w:val="20"/>
          <w:szCs w:val="20"/>
        </w:rPr>
        <w:t>XX</w:t>
      </w:r>
      <w:r w:rsidRPr="0040479B">
        <w:rPr>
          <w:rFonts w:cs="Arial"/>
          <w:sz w:val="20"/>
          <w:szCs w:val="20"/>
        </w:rPr>
        <w:t xml:space="preserve">) días del mes de </w:t>
      </w:r>
      <w:r w:rsidR="00211A92">
        <w:rPr>
          <w:rFonts w:cs="Arial"/>
          <w:sz w:val="20"/>
          <w:szCs w:val="20"/>
        </w:rPr>
        <w:t xml:space="preserve">XXXXX </w:t>
      </w:r>
      <w:r w:rsidRPr="0040479B">
        <w:rPr>
          <w:rFonts w:cs="Arial"/>
          <w:sz w:val="20"/>
          <w:szCs w:val="20"/>
        </w:rPr>
        <w:t xml:space="preserve">del año </w:t>
      </w:r>
      <w:r w:rsidR="00155690">
        <w:rPr>
          <w:rFonts w:cs="Arial"/>
          <w:sz w:val="20"/>
          <w:szCs w:val="20"/>
        </w:rPr>
        <w:t xml:space="preserve">dos mil </w:t>
      </w:r>
      <w:r w:rsidR="00211A92">
        <w:rPr>
          <w:rFonts w:cs="Arial"/>
          <w:sz w:val="20"/>
          <w:szCs w:val="20"/>
        </w:rPr>
        <w:t xml:space="preserve">XXXXXX </w:t>
      </w:r>
      <w:r w:rsidRPr="0040479B">
        <w:rPr>
          <w:rFonts w:cs="Arial"/>
          <w:sz w:val="20"/>
          <w:szCs w:val="20"/>
        </w:rPr>
        <w:t>(</w:t>
      </w:r>
      <w:r w:rsidR="00155690">
        <w:rPr>
          <w:rFonts w:cs="Arial"/>
          <w:sz w:val="20"/>
          <w:szCs w:val="20"/>
        </w:rPr>
        <w:t>20</w:t>
      </w:r>
      <w:r w:rsidR="00211A92">
        <w:rPr>
          <w:rFonts w:cs="Arial"/>
          <w:sz w:val="20"/>
          <w:szCs w:val="20"/>
        </w:rPr>
        <w:t>XX</w:t>
      </w:r>
      <w:r w:rsidRPr="0040479B">
        <w:rPr>
          <w:rFonts w:cs="Arial"/>
          <w:sz w:val="20"/>
          <w:szCs w:val="20"/>
        </w:rPr>
        <w:t xml:space="preserve">). </w:t>
      </w:r>
    </w:p>
    <w:p w14:paraId="04486073" w14:textId="08DD1DC8" w:rsidR="008A2FB4" w:rsidRDefault="008A2FB4" w:rsidP="00B1312C">
      <w:pPr>
        <w:pStyle w:val="Textoindependiente"/>
        <w:spacing w:before="205" w:line="252" w:lineRule="auto"/>
        <w:ind w:left="595" w:right="792" w:hanging="10"/>
        <w:jc w:val="both"/>
      </w:pPr>
    </w:p>
    <w:p w14:paraId="67A8DCE3" w14:textId="77777777" w:rsidR="008A2FB4" w:rsidRDefault="008A2FB4">
      <w:pPr>
        <w:pStyle w:val="Textoindependiente"/>
      </w:pPr>
    </w:p>
    <w:p w14:paraId="542EEABF" w14:textId="70F52AA6" w:rsidR="008A2FB4" w:rsidRDefault="008A2FB4">
      <w:pPr>
        <w:pStyle w:val="Textoindependiente"/>
        <w:spacing w:before="4" w:after="1"/>
        <w:rPr>
          <w:sz w:val="23"/>
        </w:rPr>
      </w:pPr>
    </w:p>
    <w:tbl>
      <w:tblPr>
        <w:tblStyle w:val="TableNormal"/>
        <w:tblW w:w="9094" w:type="dxa"/>
        <w:tblInd w:w="720" w:type="dxa"/>
        <w:tblLayout w:type="fixed"/>
        <w:tblLook w:val="01E0" w:firstRow="1" w:lastRow="1" w:firstColumn="1" w:lastColumn="1" w:noHBand="0" w:noVBand="0"/>
      </w:tblPr>
      <w:tblGrid>
        <w:gridCol w:w="4189"/>
        <w:gridCol w:w="4905"/>
      </w:tblGrid>
      <w:tr w:rsidR="008A2FB4" w14:paraId="7192B5A5" w14:textId="77777777" w:rsidTr="00E215B1">
        <w:trPr>
          <w:trHeight w:val="414"/>
        </w:trPr>
        <w:tc>
          <w:tcPr>
            <w:tcW w:w="4189" w:type="dxa"/>
          </w:tcPr>
          <w:p w14:paraId="456C7381" w14:textId="77777777" w:rsidR="00F866F8" w:rsidRDefault="00F866F8" w:rsidP="00B1312C">
            <w:pPr>
              <w:jc w:val="both"/>
              <w:rPr>
                <w:rFonts w:cs="Arial"/>
                <w:b/>
                <w:sz w:val="20"/>
                <w:szCs w:val="20"/>
              </w:rPr>
            </w:pPr>
          </w:p>
          <w:p w14:paraId="329531C0" w14:textId="0D03D4B8" w:rsidR="00B1312C" w:rsidRPr="0040479B" w:rsidRDefault="0062582C" w:rsidP="00B1312C">
            <w:pPr>
              <w:jc w:val="both"/>
              <w:rPr>
                <w:rFonts w:cs="Arial"/>
                <w:b/>
                <w:sz w:val="20"/>
                <w:szCs w:val="20"/>
              </w:rPr>
            </w:pPr>
            <w:r>
              <w:rPr>
                <w:rFonts w:cs="Arial"/>
                <w:b/>
                <w:sz w:val="20"/>
                <w:szCs w:val="20"/>
              </w:rPr>
              <w:t>XXXXXXXXXXXXXX</w:t>
            </w:r>
          </w:p>
          <w:p w14:paraId="20A26CF7" w14:textId="6BDF5572" w:rsidR="00B1312C" w:rsidRPr="0040479B" w:rsidRDefault="00B1312C" w:rsidP="00B1312C">
            <w:pPr>
              <w:jc w:val="both"/>
              <w:rPr>
                <w:rFonts w:cs="Arial"/>
                <w:b/>
                <w:sz w:val="20"/>
                <w:szCs w:val="20"/>
              </w:rPr>
            </w:pPr>
            <w:r w:rsidRPr="0040479B">
              <w:rPr>
                <w:rFonts w:cs="Arial"/>
                <w:b/>
                <w:sz w:val="20"/>
                <w:szCs w:val="20"/>
              </w:rPr>
              <w:t xml:space="preserve">NIT. </w:t>
            </w:r>
            <w:r w:rsidR="0062582C">
              <w:rPr>
                <w:rFonts w:cs="Arial"/>
                <w:b/>
                <w:sz w:val="20"/>
                <w:szCs w:val="20"/>
              </w:rPr>
              <w:t>XXXXXXXXXXX</w:t>
            </w:r>
          </w:p>
          <w:p w14:paraId="123B0DE2" w14:textId="77777777" w:rsidR="00B1312C" w:rsidRPr="0040479B" w:rsidRDefault="00B1312C" w:rsidP="00B1312C">
            <w:pPr>
              <w:jc w:val="both"/>
              <w:rPr>
                <w:rFonts w:cs="Arial"/>
                <w:b/>
                <w:sz w:val="20"/>
                <w:szCs w:val="20"/>
              </w:rPr>
            </w:pPr>
          </w:p>
          <w:p w14:paraId="7E905BE2" w14:textId="77777777" w:rsidR="00B1312C" w:rsidRPr="0040479B" w:rsidRDefault="00B1312C" w:rsidP="00B1312C">
            <w:pPr>
              <w:jc w:val="both"/>
              <w:rPr>
                <w:rFonts w:cs="Arial"/>
                <w:b/>
                <w:sz w:val="20"/>
                <w:szCs w:val="20"/>
              </w:rPr>
            </w:pPr>
          </w:p>
          <w:p w14:paraId="7D8A6388" w14:textId="77777777" w:rsidR="00F866F8" w:rsidRDefault="00B1312C" w:rsidP="00B1312C">
            <w:pPr>
              <w:jc w:val="both"/>
              <w:rPr>
                <w:rFonts w:cs="Arial"/>
                <w:b/>
                <w:sz w:val="20"/>
                <w:szCs w:val="20"/>
              </w:rPr>
            </w:pPr>
            <w:r w:rsidRPr="0040479B">
              <w:rPr>
                <w:rFonts w:cs="Arial"/>
                <w:b/>
                <w:sz w:val="20"/>
                <w:szCs w:val="20"/>
              </w:rPr>
              <w:br/>
            </w:r>
          </w:p>
          <w:p w14:paraId="7EFCFD30" w14:textId="77777777" w:rsidR="00F866F8" w:rsidRDefault="00F866F8" w:rsidP="00B1312C">
            <w:pPr>
              <w:jc w:val="both"/>
              <w:rPr>
                <w:rFonts w:cs="Arial"/>
                <w:b/>
                <w:sz w:val="20"/>
                <w:szCs w:val="20"/>
              </w:rPr>
            </w:pPr>
          </w:p>
          <w:p w14:paraId="2E04C492" w14:textId="202A2590" w:rsidR="00F866F8" w:rsidRDefault="00F866F8" w:rsidP="00B1312C">
            <w:pPr>
              <w:jc w:val="both"/>
              <w:rPr>
                <w:rFonts w:cs="Arial"/>
                <w:b/>
                <w:sz w:val="20"/>
                <w:szCs w:val="20"/>
              </w:rPr>
            </w:pPr>
          </w:p>
          <w:p w14:paraId="74A2810A" w14:textId="77777777" w:rsidR="00F866F8" w:rsidRDefault="00F866F8" w:rsidP="00B1312C">
            <w:pPr>
              <w:jc w:val="both"/>
              <w:rPr>
                <w:rFonts w:cs="Arial"/>
                <w:b/>
                <w:sz w:val="20"/>
                <w:szCs w:val="20"/>
              </w:rPr>
            </w:pPr>
          </w:p>
          <w:p w14:paraId="5BA9222C" w14:textId="77777777" w:rsidR="00F866F8" w:rsidRDefault="00F866F8" w:rsidP="00B1312C">
            <w:pPr>
              <w:jc w:val="both"/>
              <w:rPr>
                <w:rFonts w:cs="Arial"/>
                <w:b/>
                <w:sz w:val="20"/>
                <w:szCs w:val="20"/>
              </w:rPr>
            </w:pPr>
          </w:p>
          <w:p w14:paraId="08ABA689" w14:textId="77777777" w:rsidR="00F866F8" w:rsidRDefault="00F866F8" w:rsidP="00B1312C">
            <w:pPr>
              <w:jc w:val="both"/>
              <w:rPr>
                <w:rFonts w:cs="Arial"/>
                <w:b/>
                <w:sz w:val="20"/>
                <w:szCs w:val="20"/>
              </w:rPr>
            </w:pPr>
          </w:p>
          <w:p w14:paraId="78A7C625" w14:textId="45118852" w:rsidR="00F866F8" w:rsidRDefault="0062582C" w:rsidP="00B1312C">
            <w:pPr>
              <w:jc w:val="both"/>
              <w:rPr>
                <w:rFonts w:cs="Arial"/>
                <w:b/>
                <w:sz w:val="20"/>
                <w:szCs w:val="20"/>
              </w:rPr>
            </w:pPr>
            <w:r>
              <w:rPr>
                <w:rFonts w:cs="Arial"/>
                <w:b/>
                <w:sz w:val="20"/>
                <w:szCs w:val="20"/>
              </w:rPr>
              <w:t>XXXXXXXXXXXXXXXXXXXX</w:t>
            </w:r>
          </w:p>
          <w:p w14:paraId="6B1D8F33" w14:textId="1F867501" w:rsidR="00B1312C" w:rsidRPr="0040479B" w:rsidRDefault="00B1312C" w:rsidP="00B1312C">
            <w:pPr>
              <w:jc w:val="both"/>
              <w:rPr>
                <w:rFonts w:cs="Arial"/>
                <w:b/>
                <w:sz w:val="20"/>
                <w:szCs w:val="20"/>
              </w:rPr>
            </w:pPr>
            <w:r w:rsidRPr="0040479B">
              <w:rPr>
                <w:rFonts w:cs="Arial"/>
                <w:b/>
                <w:sz w:val="20"/>
                <w:szCs w:val="20"/>
              </w:rPr>
              <w:t xml:space="preserve">C.C. </w:t>
            </w:r>
            <w:r w:rsidR="00D04860" w:rsidRPr="0040479B">
              <w:rPr>
                <w:rFonts w:cs="Arial"/>
                <w:b/>
                <w:sz w:val="20"/>
                <w:szCs w:val="20"/>
              </w:rPr>
              <w:t>N.º</w:t>
            </w:r>
            <w:r w:rsidR="000E5906">
              <w:rPr>
                <w:rFonts w:cs="Arial"/>
                <w:b/>
                <w:sz w:val="20"/>
                <w:szCs w:val="20"/>
              </w:rPr>
              <w:t xml:space="preserve"> </w:t>
            </w:r>
            <w:r w:rsidR="0062582C">
              <w:rPr>
                <w:rFonts w:cs="Arial"/>
                <w:b/>
                <w:sz w:val="20"/>
                <w:szCs w:val="20"/>
              </w:rPr>
              <w:t>XXXXXXXXXX</w:t>
            </w:r>
          </w:p>
          <w:p w14:paraId="594C494B" w14:textId="0CCEC962" w:rsidR="008A2FB4" w:rsidRDefault="00B1312C" w:rsidP="0060198A">
            <w:pPr>
              <w:pStyle w:val="TableParagraph"/>
              <w:spacing w:line="209" w:lineRule="exact"/>
              <w:ind w:left="0"/>
              <w:rPr>
                <w:b/>
                <w:sz w:val="20"/>
              </w:rPr>
            </w:pPr>
            <w:r w:rsidRPr="0040479B">
              <w:rPr>
                <w:rFonts w:cs="Arial"/>
                <w:b/>
                <w:sz w:val="20"/>
                <w:szCs w:val="20"/>
              </w:rPr>
              <w:t>Representante Legal</w:t>
            </w:r>
            <w:r w:rsidR="00091051">
              <w:rPr>
                <w:rFonts w:cs="Arial"/>
                <w:b/>
                <w:sz w:val="20"/>
                <w:szCs w:val="20"/>
              </w:rPr>
              <w:t xml:space="preserve"> </w:t>
            </w:r>
          </w:p>
        </w:tc>
        <w:tc>
          <w:tcPr>
            <w:tcW w:w="4905" w:type="dxa"/>
          </w:tcPr>
          <w:p w14:paraId="1B527C3B" w14:textId="77777777" w:rsidR="00F866F8" w:rsidRDefault="00F866F8">
            <w:pPr>
              <w:pStyle w:val="TableParagraph"/>
              <w:ind w:left="1469" w:right="358"/>
              <w:rPr>
                <w:b/>
                <w:w w:val="85"/>
                <w:sz w:val="20"/>
              </w:rPr>
            </w:pPr>
          </w:p>
          <w:p w14:paraId="773E7F38" w14:textId="77777777" w:rsidR="00374994" w:rsidRDefault="006C2B2A">
            <w:pPr>
              <w:pStyle w:val="TableParagraph"/>
              <w:ind w:left="1469" w:right="358"/>
              <w:rPr>
                <w:b/>
                <w:w w:val="85"/>
                <w:sz w:val="20"/>
              </w:rPr>
            </w:pPr>
            <w:r>
              <w:rPr>
                <w:b/>
                <w:w w:val="85"/>
                <w:sz w:val="20"/>
              </w:rPr>
              <w:t>BANCIE</w:t>
            </w:r>
            <w:r w:rsidR="0062582C">
              <w:rPr>
                <w:b/>
                <w:w w:val="85"/>
                <w:sz w:val="20"/>
              </w:rPr>
              <w:t>N</w:t>
            </w:r>
            <w:r>
              <w:rPr>
                <w:b/>
                <w:spacing w:val="17"/>
                <w:w w:val="85"/>
                <w:sz w:val="20"/>
              </w:rPr>
              <w:t xml:space="preserve"> </w:t>
            </w:r>
            <w:r>
              <w:rPr>
                <w:b/>
                <w:w w:val="85"/>
                <w:sz w:val="20"/>
              </w:rPr>
              <w:t>S.A.</w:t>
            </w:r>
          </w:p>
          <w:p w14:paraId="5EA4A094" w14:textId="431DDA2B" w:rsidR="008A2FB4" w:rsidRDefault="006C2B2A">
            <w:pPr>
              <w:pStyle w:val="TableParagraph"/>
              <w:ind w:left="1469" w:right="358"/>
              <w:rPr>
                <w:b/>
                <w:sz w:val="20"/>
              </w:rPr>
            </w:pPr>
            <w:r>
              <w:rPr>
                <w:b/>
                <w:spacing w:val="-47"/>
                <w:w w:val="85"/>
                <w:sz w:val="20"/>
              </w:rPr>
              <w:t xml:space="preserve"> </w:t>
            </w:r>
            <w:r>
              <w:rPr>
                <w:b/>
                <w:sz w:val="20"/>
              </w:rPr>
              <w:t>NIT</w:t>
            </w:r>
            <w:r w:rsidR="008D7854">
              <w:rPr>
                <w:b/>
                <w:sz w:val="20"/>
              </w:rPr>
              <w:t>.</w:t>
            </w:r>
            <w:r>
              <w:rPr>
                <w:b/>
                <w:spacing w:val="-14"/>
                <w:sz w:val="20"/>
              </w:rPr>
              <w:t xml:space="preserve"> </w:t>
            </w:r>
            <w:r>
              <w:rPr>
                <w:b/>
                <w:sz w:val="20"/>
              </w:rPr>
              <w:t>900.200.960-9</w:t>
            </w:r>
          </w:p>
          <w:p w14:paraId="6CB141E7" w14:textId="77777777" w:rsidR="008A2FB4" w:rsidRDefault="008A2FB4">
            <w:pPr>
              <w:pStyle w:val="TableParagraph"/>
              <w:ind w:left="0"/>
              <w:rPr>
                <w:rFonts w:ascii="Verdana"/>
                <w:sz w:val="28"/>
              </w:rPr>
            </w:pPr>
          </w:p>
          <w:p w14:paraId="673A2996" w14:textId="5667018F" w:rsidR="008A2FB4" w:rsidRDefault="008A2FB4">
            <w:pPr>
              <w:pStyle w:val="TableParagraph"/>
              <w:ind w:left="788"/>
              <w:rPr>
                <w:rFonts w:ascii="Verdana"/>
                <w:noProof/>
                <w:sz w:val="20"/>
              </w:rPr>
            </w:pPr>
          </w:p>
          <w:p w14:paraId="39ACC45F" w14:textId="33F65045" w:rsidR="00E215B1" w:rsidRDefault="00E215B1" w:rsidP="00E215B1">
            <w:pPr>
              <w:pStyle w:val="TableParagraph"/>
              <w:ind w:left="0"/>
              <w:rPr>
                <w:rFonts w:ascii="Verdana"/>
                <w:sz w:val="20"/>
              </w:rPr>
            </w:pPr>
            <w:r>
              <w:rPr>
                <w:rFonts w:ascii="Verdana"/>
                <w:noProof/>
                <w:sz w:val="20"/>
              </w:rPr>
              <w:br/>
            </w:r>
          </w:p>
          <w:p w14:paraId="01279BEC" w14:textId="77777777" w:rsidR="00F866F8" w:rsidRDefault="00F866F8">
            <w:pPr>
              <w:pStyle w:val="TableParagraph"/>
              <w:spacing w:before="1" w:line="261" w:lineRule="auto"/>
              <w:ind w:left="1469"/>
              <w:rPr>
                <w:b/>
                <w:w w:val="85"/>
                <w:sz w:val="20"/>
              </w:rPr>
            </w:pPr>
          </w:p>
          <w:p w14:paraId="691A2378" w14:textId="77777777" w:rsidR="00F866F8" w:rsidRDefault="00F866F8">
            <w:pPr>
              <w:pStyle w:val="TableParagraph"/>
              <w:spacing w:before="1" w:line="261" w:lineRule="auto"/>
              <w:ind w:left="1469"/>
              <w:rPr>
                <w:b/>
                <w:w w:val="85"/>
                <w:sz w:val="20"/>
              </w:rPr>
            </w:pPr>
          </w:p>
          <w:p w14:paraId="79E631FD" w14:textId="77777777" w:rsidR="00F866F8" w:rsidRDefault="00F866F8">
            <w:pPr>
              <w:pStyle w:val="TableParagraph"/>
              <w:spacing w:before="1" w:line="261" w:lineRule="auto"/>
              <w:ind w:left="1469"/>
              <w:rPr>
                <w:b/>
                <w:w w:val="85"/>
                <w:sz w:val="20"/>
              </w:rPr>
            </w:pPr>
          </w:p>
          <w:p w14:paraId="429760E3" w14:textId="77777777" w:rsidR="00F866F8" w:rsidRDefault="00F866F8">
            <w:pPr>
              <w:pStyle w:val="TableParagraph"/>
              <w:spacing w:before="1" w:line="261" w:lineRule="auto"/>
              <w:ind w:left="1469"/>
              <w:rPr>
                <w:b/>
                <w:w w:val="85"/>
                <w:sz w:val="20"/>
              </w:rPr>
            </w:pPr>
          </w:p>
          <w:p w14:paraId="3D5A4445" w14:textId="55E64280" w:rsidR="008A2FB4" w:rsidRDefault="006C2B2A">
            <w:pPr>
              <w:pStyle w:val="TableParagraph"/>
              <w:spacing w:before="1" w:line="261" w:lineRule="auto"/>
              <w:ind w:left="1469"/>
              <w:rPr>
                <w:b/>
                <w:sz w:val="20"/>
              </w:rPr>
            </w:pPr>
            <w:r>
              <w:rPr>
                <w:b/>
                <w:w w:val="85"/>
                <w:sz w:val="20"/>
              </w:rPr>
              <w:t>LUIS</w:t>
            </w:r>
            <w:r>
              <w:rPr>
                <w:b/>
                <w:spacing w:val="1"/>
                <w:w w:val="85"/>
                <w:sz w:val="20"/>
              </w:rPr>
              <w:t xml:space="preserve"> </w:t>
            </w:r>
            <w:r>
              <w:rPr>
                <w:b/>
                <w:w w:val="85"/>
                <w:sz w:val="20"/>
              </w:rPr>
              <w:t>HERNANDO</w:t>
            </w:r>
            <w:r>
              <w:rPr>
                <w:b/>
                <w:spacing w:val="1"/>
                <w:w w:val="85"/>
                <w:sz w:val="20"/>
              </w:rPr>
              <w:t xml:space="preserve"> </w:t>
            </w:r>
            <w:r>
              <w:rPr>
                <w:b/>
                <w:w w:val="85"/>
                <w:sz w:val="20"/>
              </w:rPr>
              <w:t>CRUZ</w:t>
            </w:r>
            <w:r>
              <w:rPr>
                <w:b/>
                <w:spacing w:val="1"/>
                <w:w w:val="85"/>
                <w:sz w:val="20"/>
              </w:rPr>
              <w:t xml:space="preserve"> </w:t>
            </w:r>
            <w:r>
              <w:rPr>
                <w:b/>
                <w:w w:val="85"/>
                <w:sz w:val="20"/>
              </w:rPr>
              <w:t>CASTAÑEDA</w:t>
            </w:r>
            <w:r>
              <w:rPr>
                <w:b/>
                <w:spacing w:val="-47"/>
                <w:w w:val="85"/>
                <w:sz w:val="20"/>
              </w:rPr>
              <w:t xml:space="preserve"> </w:t>
            </w:r>
            <w:r>
              <w:rPr>
                <w:b/>
                <w:sz w:val="20"/>
              </w:rPr>
              <w:t>C.C.</w:t>
            </w:r>
            <w:r>
              <w:rPr>
                <w:b/>
                <w:spacing w:val="-7"/>
                <w:sz w:val="20"/>
              </w:rPr>
              <w:t xml:space="preserve"> </w:t>
            </w:r>
            <w:r>
              <w:rPr>
                <w:b/>
                <w:sz w:val="20"/>
              </w:rPr>
              <w:t>No.</w:t>
            </w:r>
            <w:r>
              <w:rPr>
                <w:b/>
                <w:spacing w:val="-6"/>
                <w:sz w:val="20"/>
              </w:rPr>
              <w:t xml:space="preserve"> </w:t>
            </w:r>
            <w:r>
              <w:rPr>
                <w:b/>
                <w:sz w:val="20"/>
              </w:rPr>
              <w:t>1.022.388.225</w:t>
            </w:r>
          </w:p>
          <w:p w14:paraId="4AF9F0AB" w14:textId="77777777" w:rsidR="008A2FB4" w:rsidRDefault="006C2B2A">
            <w:pPr>
              <w:pStyle w:val="TableParagraph"/>
              <w:spacing w:line="216" w:lineRule="exact"/>
              <w:ind w:left="1469"/>
              <w:rPr>
                <w:b/>
                <w:sz w:val="20"/>
              </w:rPr>
            </w:pPr>
            <w:r>
              <w:rPr>
                <w:b/>
                <w:w w:val="90"/>
                <w:sz w:val="20"/>
              </w:rPr>
              <w:t>Apoderado</w:t>
            </w:r>
            <w:r>
              <w:rPr>
                <w:b/>
                <w:spacing w:val="40"/>
                <w:w w:val="90"/>
                <w:sz w:val="20"/>
              </w:rPr>
              <w:t xml:space="preserve"> </w:t>
            </w:r>
            <w:r>
              <w:rPr>
                <w:b/>
                <w:w w:val="90"/>
                <w:sz w:val="20"/>
              </w:rPr>
              <w:t>General</w:t>
            </w:r>
          </w:p>
        </w:tc>
      </w:tr>
    </w:tbl>
    <w:p w14:paraId="244F7FDE" w14:textId="77777777" w:rsidR="006C2B2A" w:rsidRDefault="006C2B2A"/>
    <w:sectPr w:rsidR="006C2B2A" w:rsidSect="00787C3B">
      <w:headerReference w:type="default" r:id="rId9"/>
      <w:type w:val="continuous"/>
      <w:pgSz w:w="12240" w:h="15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8B98" w14:textId="77777777" w:rsidR="0092201A" w:rsidRDefault="0092201A">
      <w:r>
        <w:separator/>
      </w:r>
    </w:p>
  </w:endnote>
  <w:endnote w:type="continuationSeparator" w:id="0">
    <w:p w14:paraId="39FAED2F" w14:textId="77777777" w:rsidR="0092201A" w:rsidRDefault="0092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A5FD" w14:textId="77777777" w:rsidR="0092201A" w:rsidRDefault="0092201A">
      <w:r>
        <w:separator/>
      </w:r>
    </w:p>
  </w:footnote>
  <w:footnote w:type="continuationSeparator" w:id="0">
    <w:p w14:paraId="73D4E076" w14:textId="77777777" w:rsidR="0092201A" w:rsidRDefault="0092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2FAE" w14:textId="3F5CD7B9" w:rsidR="008A2FB4" w:rsidRDefault="00374994">
    <w:pPr>
      <w:pStyle w:val="Textoindependiente"/>
      <w:spacing w:line="14" w:lineRule="auto"/>
    </w:pPr>
    <w:r>
      <w:rPr>
        <w:noProof/>
      </w:rPr>
      <w:drawing>
        <wp:inline distT="0" distB="0" distL="0" distR="0" wp14:anchorId="67CC9B50" wp14:editId="2949A14E">
          <wp:extent cx="956502" cy="651510"/>
          <wp:effectExtent l="0" t="0" r="0" b="0"/>
          <wp:docPr id="10" name="Imagen 5" descr="Imagen que contiene Forma&#10;&#10;Descripción generada automáticamente">
            <a:extLst xmlns:a="http://schemas.openxmlformats.org/drawingml/2006/main">
              <a:ext uri="{FF2B5EF4-FFF2-40B4-BE49-F238E27FC236}">
                <a16:creationId xmlns:a16="http://schemas.microsoft.com/office/drawing/2014/main" id="{21A60C02-91AD-D06F-E42F-D9620A0CE4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5" descr="Imagen que contiene Forma&#10;&#10;Descripción generada automáticamente">
                    <a:extLst>
                      <a:ext uri="{FF2B5EF4-FFF2-40B4-BE49-F238E27FC236}">
                        <a16:creationId xmlns:a16="http://schemas.microsoft.com/office/drawing/2014/main" id="{21A60C02-91AD-D06F-E42F-D9620A0CE48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783" cy="660556"/>
                  </a:xfrm>
                  <a:prstGeom prst="rect">
                    <a:avLst/>
                  </a:prstGeom>
                  <a:noFill/>
                  <a:ln>
                    <a:noFill/>
                  </a:ln>
                </pic:spPr>
              </pic:pic>
            </a:graphicData>
          </a:graphic>
        </wp:inline>
      </w:drawing>
    </w:r>
    <w:r w:rsidR="00423775">
      <w:rPr>
        <w:noProof/>
      </w:rPr>
      <mc:AlternateContent>
        <mc:Choice Requires="wps">
          <w:drawing>
            <wp:anchor distT="0" distB="0" distL="114300" distR="114300" simplePos="0" relativeHeight="251671040" behindDoc="1" locked="0" layoutInCell="1" allowOverlap="1" wp14:anchorId="0C41A087" wp14:editId="6EA185CF">
              <wp:simplePos x="0" y="0"/>
              <wp:positionH relativeFrom="page">
                <wp:posOffset>401320</wp:posOffset>
              </wp:positionH>
              <wp:positionV relativeFrom="page">
                <wp:posOffset>812800</wp:posOffset>
              </wp:positionV>
              <wp:extent cx="7028815"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8815" cy="0"/>
                      </a:xfrm>
                      <a:prstGeom prst="line">
                        <a:avLst/>
                      </a:prstGeom>
                      <a:noFill/>
                      <a:ln w="28575">
                        <a:solidFill>
                          <a:srgbClr val="009DD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A2DB4" id="Conector recto 4"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6pt,64pt" to="585.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" strokecolor="#009dda" strokeweight="2.25pt">
              <w10:wrap anchorx="page" anchory="page"/>
            </v:line>
          </w:pict>
        </mc:Fallback>
      </mc:AlternateContent>
    </w:r>
    <w:r w:rsidR="00423775">
      <w:rPr>
        <w:noProof/>
      </w:rPr>
      <mc:AlternateContent>
        <mc:Choice Requires="wps">
          <w:drawing>
            <wp:anchor distT="0" distB="0" distL="114300" distR="114300" simplePos="0" relativeHeight="251698688" behindDoc="1" locked="0" layoutInCell="1" allowOverlap="1" wp14:anchorId="4CB81E8E" wp14:editId="7A6816C0">
              <wp:simplePos x="0" y="0"/>
              <wp:positionH relativeFrom="page">
                <wp:posOffset>5209540</wp:posOffset>
              </wp:positionH>
              <wp:positionV relativeFrom="page">
                <wp:posOffset>383540</wp:posOffset>
              </wp:positionV>
              <wp:extent cx="2209800" cy="37782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FA50" w14:textId="77777777" w:rsidR="008A2FB4" w:rsidRDefault="006C2B2A">
                          <w:pPr>
                            <w:spacing w:before="20" w:line="289" w:lineRule="exact"/>
                            <w:ind w:right="21"/>
                            <w:jc w:val="right"/>
                            <w:rPr>
                              <w:rFonts w:ascii="Tahoma"/>
                              <w:b/>
                              <w:sz w:val="24"/>
                            </w:rPr>
                          </w:pPr>
                          <w:r>
                            <w:rPr>
                              <w:rFonts w:ascii="Tahoma"/>
                              <w:b/>
                              <w:color w:val="5E0D89"/>
                              <w:sz w:val="24"/>
                            </w:rPr>
                            <w:t>Acuerdo</w:t>
                          </w:r>
                          <w:r>
                            <w:rPr>
                              <w:rFonts w:ascii="Tahoma"/>
                              <w:b/>
                              <w:color w:val="5E0D89"/>
                              <w:spacing w:val="14"/>
                              <w:sz w:val="24"/>
                            </w:rPr>
                            <w:t xml:space="preserve"> </w:t>
                          </w:r>
                          <w:r>
                            <w:rPr>
                              <w:rFonts w:ascii="Tahoma"/>
                              <w:b/>
                              <w:color w:val="5E0D89"/>
                              <w:sz w:val="24"/>
                            </w:rPr>
                            <w:t>de</w:t>
                          </w:r>
                          <w:r>
                            <w:rPr>
                              <w:rFonts w:ascii="Tahoma"/>
                              <w:b/>
                              <w:color w:val="5E0D89"/>
                              <w:spacing w:val="11"/>
                              <w:sz w:val="24"/>
                            </w:rPr>
                            <w:t xml:space="preserve"> </w:t>
                          </w:r>
                          <w:r>
                            <w:rPr>
                              <w:rFonts w:ascii="Tahoma"/>
                              <w:b/>
                              <w:color w:val="5E0D89"/>
                              <w:sz w:val="24"/>
                            </w:rPr>
                            <w:t>confidencialidad</w:t>
                          </w:r>
                        </w:p>
                        <w:p w14:paraId="1227A8E8" w14:textId="77777777" w:rsidR="008A2FB4" w:rsidRDefault="006C2B2A">
                          <w:pPr>
                            <w:spacing w:line="265" w:lineRule="exact"/>
                            <w:ind w:right="18"/>
                            <w:jc w:val="right"/>
                            <w:rPr>
                              <w:rFonts w:ascii="Tahoma"/>
                              <w:b/>
                            </w:rPr>
                          </w:pPr>
                          <w:r>
                            <w:rPr>
                              <w:rFonts w:ascii="Tahoma"/>
                              <w:b/>
                              <w:color w:val="BDBDBD"/>
                            </w:rPr>
                            <w:t>Formato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81E8E" id="_x0000_t202" coordsize="21600,21600" o:spt="202" path="m,l,21600r21600,l21600,xe">
              <v:stroke joinstyle="miter"/>
              <v:path gradientshapeok="t" o:connecttype="rect"/>
            </v:shapetype>
            <v:shape id="Cuadro de texto 2" o:spid="_x0000_s1026" type="#_x0000_t202" style="position:absolute;margin-left:410.2pt;margin-top:30.2pt;width:174pt;height:29.7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" filled="f" stroked="f">
              <v:textbox inset="0,0,0,0">
                <w:txbxContent>
                  <w:p w14:paraId="4E78FA50" w14:textId="77777777" w:rsidR="008A2FB4" w:rsidRDefault="006C2B2A">
                    <w:pPr>
                      <w:spacing w:before="20" w:line="289" w:lineRule="exact"/>
                      <w:ind w:right="21"/>
                      <w:jc w:val="right"/>
                      <w:rPr>
                        <w:rFonts w:ascii="Tahoma"/>
                        <w:b/>
                        <w:sz w:val="24"/>
                      </w:rPr>
                    </w:pPr>
                    <w:r>
                      <w:rPr>
                        <w:rFonts w:ascii="Tahoma"/>
                        <w:b/>
                        <w:color w:val="5E0D89"/>
                        <w:sz w:val="24"/>
                      </w:rPr>
                      <w:t>Acuerdo</w:t>
                    </w:r>
                    <w:r>
                      <w:rPr>
                        <w:rFonts w:ascii="Tahoma"/>
                        <w:b/>
                        <w:color w:val="5E0D89"/>
                        <w:spacing w:val="14"/>
                        <w:sz w:val="24"/>
                      </w:rPr>
                      <w:t xml:space="preserve"> </w:t>
                    </w:r>
                    <w:r>
                      <w:rPr>
                        <w:rFonts w:ascii="Tahoma"/>
                        <w:b/>
                        <w:color w:val="5E0D89"/>
                        <w:sz w:val="24"/>
                      </w:rPr>
                      <w:t>de</w:t>
                    </w:r>
                    <w:r>
                      <w:rPr>
                        <w:rFonts w:ascii="Tahoma"/>
                        <w:b/>
                        <w:color w:val="5E0D89"/>
                        <w:spacing w:val="11"/>
                        <w:sz w:val="24"/>
                      </w:rPr>
                      <w:t xml:space="preserve"> </w:t>
                    </w:r>
                    <w:r>
                      <w:rPr>
                        <w:rFonts w:ascii="Tahoma"/>
                        <w:b/>
                        <w:color w:val="5E0D89"/>
                        <w:sz w:val="24"/>
                      </w:rPr>
                      <w:t>confidencialidad</w:t>
                    </w:r>
                  </w:p>
                  <w:p w14:paraId="1227A8E8" w14:textId="77777777" w:rsidR="008A2FB4" w:rsidRDefault="006C2B2A">
                    <w:pPr>
                      <w:spacing w:line="265" w:lineRule="exact"/>
                      <w:ind w:right="18"/>
                      <w:jc w:val="right"/>
                      <w:rPr>
                        <w:rFonts w:ascii="Tahoma"/>
                        <w:b/>
                      </w:rPr>
                    </w:pPr>
                    <w:r>
                      <w:rPr>
                        <w:rFonts w:ascii="Tahoma"/>
                        <w:b/>
                        <w:color w:val="BDBDBD"/>
                      </w:rPr>
                      <w:t>Formato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b w:val="0"/>
      </w:rPr>
    </w:lvl>
  </w:abstractNum>
  <w:abstractNum w:abstractNumId="1" w15:restartNumberingAfterBreak="0">
    <w:nsid w:val="00000002"/>
    <w:multiLevelType w:val="singleLevel"/>
    <w:tmpl w:val="F00CA40C"/>
    <w:name w:val="WW8Num3"/>
    <w:lvl w:ilvl="0">
      <w:start w:val="1"/>
      <w:numFmt w:val="lowerLetter"/>
      <w:lvlText w:val="%1)"/>
      <w:lvlJc w:val="left"/>
      <w:pPr>
        <w:tabs>
          <w:tab w:val="num" w:pos="0"/>
        </w:tabs>
        <w:ind w:left="720" w:hanging="360"/>
      </w:pPr>
      <w:rPr>
        <w:b/>
        <w:bCs/>
      </w:r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rPr>
        <w:b w:val="0"/>
      </w:rPr>
    </w:lvl>
  </w:abstractNum>
  <w:abstractNum w:abstractNumId="3" w15:restartNumberingAfterBreak="0">
    <w:nsid w:val="1E210AAA"/>
    <w:multiLevelType w:val="hybridMultilevel"/>
    <w:tmpl w:val="84206208"/>
    <w:lvl w:ilvl="0" w:tplc="42FC1FCE">
      <w:start w:val="1"/>
      <w:numFmt w:val="lowerLetter"/>
      <w:lvlText w:val="%1)"/>
      <w:lvlJc w:val="left"/>
      <w:pPr>
        <w:ind w:left="1006" w:hanging="312"/>
      </w:pPr>
      <w:rPr>
        <w:rFonts w:ascii="Verdana" w:eastAsia="Verdana" w:hAnsi="Verdana" w:cs="Verdana" w:hint="default"/>
        <w:w w:val="97"/>
        <w:sz w:val="20"/>
        <w:szCs w:val="20"/>
        <w:lang w:val="es-ES" w:eastAsia="en-US" w:bidi="ar-SA"/>
      </w:rPr>
    </w:lvl>
    <w:lvl w:ilvl="1" w:tplc="79FC4698">
      <w:numFmt w:val="bullet"/>
      <w:lvlText w:val="•"/>
      <w:lvlJc w:val="left"/>
      <w:pPr>
        <w:ind w:left="2060" w:hanging="312"/>
      </w:pPr>
      <w:rPr>
        <w:rFonts w:hint="default"/>
        <w:lang w:val="es-ES" w:eastAsia="en-US" w:bidi="ar-SA"/>
      </w:rPr>
    </w:lvl>
    <w:lvl w:ilvl="2" w:tplc="9170D9E6">
      <w:numFmt w:val="bullet"/>
      <w:lvlText w:val="•"/>
      <w:lvlJc w:val="left"/>
      <w:pPr>
        <w:ind w:left="3120" w:hanging="312"/>
      </w:pPr>
      <w:rPr>
        <w:rFonts w:hint="default"/>
        <w:lang w:val="es-ES" w:eastAsia="en-US" w:bidi="ar-SA"/>
      </w:rPr>
    </w:lvl>
    <w:lvl w:ilvl="3" w:tplc="CB1A3D08">
      <w:numFmt w:val="bullet"/>
      <w:lvlText w:val="•"/>
      <w:lvlJc w:val="left"/>
      <w:pPr>
        <w:ind w:left="4180" w:hanging="312"/>
      </w:pPr>
      <w:rPr>
        <w:rFonts w:hint="default"/>
        <w:lang w:val="es-ES" w:eastAsia="en-US" w:bidi="ar-SA"/>
      </w:rPr>
    </w:lvl>
    <w:lvl w:ilvl="4" w:tplc="B7D4F202">
      <w:numFmt w:val="bullet"/>
      <w:lvlText w:val="•"/>
      <w:lvlJc w:val="left"/>
      <w:pPr>
        <w:ind w:left="5240" w:hanging="312"/>
      </w:pPr>
      <w:rPr>
        <w:rFonts w:hint="default"/>
        <w:lang w:val="es-ES" w:eastAsia="en-US" w:bidi="ar-SA"/>
      </w:rPr>
    </w:lvl>
    <w:lvl w:ilvl="5" w:tplc="EBFA78C4">
      <w:numFmt w:val="bullet"/>
      <w:lvlText w:val="•"/>
      <w:lvlJc w:val="left"/>
      <w:pPr>
        <w:ind w:left="6300" w:hanging="312"/>
      </w:pPr>
      <w:rPr>
        <w:rFonts w:hint="default"/>
        <w:lang w:val="es-ES" w:eastAsia="en-US" w:bidi="ar-SA"/>
      </w:rPr>
    </w:lvl>
    <w:lvl w:ilvl="6" w:tplc="643E12CE">
      <w:numFmt w:val="bullet"/>
      <w:lvlText w:val="•"/>
      <w:lvlJc w:val="left"/>
      <w:pPr>
        <w:ind w:left="7360" w:hanging="312"/>
      </w:pPr>
      <w:rPr>
        <w:rFonts w:hint="default"/>
        <w:lang w:val="es-ES" w:eastAsia="en-US" w:bidi="ar-SA"/>
      </w:rPr>
    </w:lvl>
    <w:lvl w:ilvl="7" w:tplc="C6706B8E">
      <w:numFmt w:val="bullet"/>
      <w:lvlText w:val="•"/>
      <w:lvlJc w:val="left"/>
      <w:pPr>
        <w:ind w:left="8420" w:hanging="312"/>
      </w:pPr>
      <w:rPr>
        <w:rFonts w:hint="default"/>
        <w:lang w:val="es-ES" w:eastAsia="en-US" w:bidi="ar-SA"/>
      </w:rPr>
    </w:lvl>
    <w:lvl w:ilvl="8" w:tplc="C6762800">
      <w:numFmt w:val="bullet"/>
      <w:lvlText w:val="•"/>
      <w:lvlJc w:val="left"/>
      <w:pPr>
        <w:ind w:left="9480" w:hanging="312"/>
      </w:pPr>
      <w:rPr>
        <w:rFonts w:hint="default"/>
        <w:lang w:val="es-ES" w:eastAsia="en-US" w:bidi="ar-SA"/>
      </w:rPr>
    </w:lvl>
  </w:abstractNum>
  <w:abstractNum w:abstractNumId="4" w15:restartNumberingAfterBreak="0">
    <w:nsid w:val="34042D4E"/>
    <w:multiLevelType w:val="hybridMultilevel"/>
    <w:tmpl w:val="856AD8BC"/>
    <w:lvl w:ilvl="0" w:tplc="357C4FC4">
      <w:start w:val="1"/>
      <w:numFmt w:val="decimal"/>
      <w:lvlText w:val="%1."/>
      <w:lvlJc w:val="left"/>
      <w:pPr>
        <w:ind w:left="960" w:hanging="361"/>
      </w:pPr>
      <w:rPr>
        <w:rFonts w:hint="default"/>
        <w:w w:val="80"/>
        <w:lang w:val="es-ES" w:eastAsia="en-US" w:bidi="ar-SA"/>
      </w:rPr>
    </w:lvl>
    <w:lvl w:ilvl="1" w:tplc="7EF8911A">
      <w:numFmt w:val="bullet"/>
      <w:lvlText w:val="•"/>
      <w:lvlJc w:val="left"/>
      <w:pPr>
        <w:ind w:left="2024" w:hanging="361"/>
      </w:pPr>
      <w:rPr>
        <w:rFonts w:hint="default"/>
        <w:lang w:val="es-ES" w:eastAsia="en-US" w:bidi="ar-SA"/>
      </w:rPr>
    </w:lvl>
    <w:lvl w:ilvl="2" w:tplc="3EF81A48">
      <w:numFmt w:val="bullet"/>
      <w:lvlText w:val="•"/>
      <w:lvlJc w:val="left"/>
      <w:pPr>
        <w:ind w:left="3088" w:hanging="361"/>
      </w:pPr>
      <w:rPr>
        <w:rFonts w:hint="default"/>
        <w:lang w:val="es-ES" w:eastAsia="en-US" w:bidi="ar-SA"/>
      </w:rPr>
    </w:lvl>
    <w:lvl w:ilvl="3" w:tplc="A65A5F2A">
      <w:numFmt w:val="bullet"/>
      <w:lvlText w:val="•"/>
      <w:lvlJc w:val="left"/>
      <w:pPr>
        <w:ind w:left="4152" w:hanging="361"/>
      </w:pPr>
      <w:rPr>
        <w:rFonts w:hint="default"/>
        <w:lang w:val="es-ES" w:eastAsia="en-US" w:bidi="ar-SA"/>
      </w:rPr>
    </w:lvl>
    <w:lvl w:ilvl="4" w:tplc="5EBE2450">
      <w:numFmt w:val="bullet"/>
      <w:lvlText w:val="•"/>
      <w:lvlJc w:val="left"/>
      <w:pPr>
        <w:ind w:left="5216" w:hanging="361"/>
      </w:pPr>
      <w:rPr>
        <w:rFonts w:hint="default"/>
        <w:lang w:val="es-ES" w:eastAsia="en-US" w:bidi="ar-SA"/>
      </w:rPr>
    </w:lvl>
    <w:lvl w:ilvl="5" w:tplc="53F2F838">
      <w:numFmt w:val="bullet"/>
      <w:lvlText w:val="•"/>
      <w:lvlJc w:val="left"/>
      <w:pPr>
        <w:ind w:left="6280" w:hanging="361"/>
      </w:pPr>
      <w:rPr>
        <w:rFonts w:hint="default"/>
        <w:lang w:val="es-ES" w:eastAsia="en-US" w:bidi="ar-SA"/>
      </w:rPr>
    </w:lvl>
    <w:lvl w:ilvl="6" w:tplc="02D4DB14">
      <w:numFmt w:val="bullet"/>
      <w:lvlText w:val="•"/>
      <w:lvlJc w:val="left"/>
      <w:pPr>
        <w:ind w:left="7344" w:hanging="361"/>
      </w:pPr>
      <w:rPr>
        <w:rFonts w:hint="default"/>
        <w:lang w:val="es-ES" w:eastAsia="en-US" w:bidi="ar-SA"/>
      </w:rPr>
    </w:lvl>
    <w:lvl w:ilvl="7" w:tplc="06F66818">
      <w:numFmt w:val="bullet"/>
      <w:lvlText w:val="•"/>
      <w:lvlJc w:val="left"/>
      <w:pPr>
        <w:ind w:left="8408" w:hanging="361"/>
      </w:pPr>
      <w:rPr>
        <w:rFonts w:hint="default"/>
        <w:lang w:val="es-ES" w:eastAsia="en-US" w:bidi="ar-SA"/>
      </w:rPr>
    </w:lvl>
    <w:lvl w:ilvl="8" w:tplc="E5D479F4">
      <w:numFmt w:val="bullet"/>
      <w:lvlText w:val="•"/>
      <w:lvlJc w:val="left"/>
      <w:pPr>
        <w:ind w:left="9472" w:hanging="361"/>
      </w:pPr>
      <w:rPr>
        <w:rFonts w:hint="default"/>
        <w:lang w:val="es-ES" w:eastAsia="en-US" w:bidi="ar-SA"/>
      </w:rPr>
    </w:lvl>
  </w:abstractNum>
  <w:abstractNum w:abstractNumId="5" w15:restartNumberingAfterBreak="0">
    <w:nsid w:val="4143763F"/>
    <w:multiLevelType w:val="hybridMultilevel"/>
    <w:tmpl w:val="1B4442C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801D81"/>
    <w:multiLevelType w:val="hybridMultilevel"/>
    <w:tmpl w:val="3A927B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20835D6"/>
    <w:multiLevelType w:val="hybridMultilevel"/>
    <w:tmpl w:val="BAF4A8AA"/>
    <w:lvl w:ilvl="0" w:tplc="0248D786">
      <w:start w:val="1"/>
      <w:numFmt w:val="decimal"/>
      <w:lvlText w:val="%1."/>
      <w:lvlJc w:val="left"/>
      <w:pPr>
        <w:ind w:left="1320" w:hanging="360"/>
      </w:pPr>
      <w:rPr>
        <w:rFonts w:hint="default"/>
        <w:b w:val="0"/>
      </w:rPr>
    </w:lvl>
    <w:lvl w:ilvl="1" w:tplc="0C0A0019">
      <w:start w:val="1"/>
      <w:numFmt w:val="lowerLetter"/>
      <w:lvlText w:val="%2."/>
      <w:lvlJc w:val="left"/>
      <w:pPr>
        <w:ind w:left="2040" w:hanging="360"/>
      </w:pPr>
    </w:lvl>
    <w:lvl w:ilvl="2" w:tplc="0C0A001B">
      <w:start w:val="1"/>
      <w:numFmt w:val="lowerRoman"/>
      <w:lvlText w:val="%3."/>
      <w:lvlJc w:val="right"/>
      <w:pPr>
        <w:ind w:left="2760" w:hanging="180"/>
      </w:pPr>
    </w:lvl>
    <w:lvl w:ilvl="3" w:tplc="0C0A000F" w:tentative="1">
      <w:start w:val="1"/>
      <w:numFmt w:val="decimal"/>
      <w:lvlText w:val="%4."/>
      <w:lvlJc w:val="left"/>
      <w:pPr>
        <w:ind w:left="3480" w:hanging="360"/>
      </w:pPr>
    </w:lvl>
    <w:lvl w:ilvl="4" w:tplc="0C0A0019" w:tentative="1">
      <w:start w:val="1"/>
      <w:numFmt w:val="lowerLetter"/>
      <w:lvlText w:val="%5."/>
      <w:lvlJc w:val="left"/>
      <w:pPr>
        <w:ind w:left="4200" w:hanging="360"/>
      </w:pPr>
    </w:lvl>
    <w:lvl w:ilvl="5" w:tplc="0C0A001B" w:tentative="1">
      <w:start w:val="1"/>
      <w:numFmt w:val="lowerRoman"/>
      <w:lvlText w:val="%6."/>
      <w:lvlJc w:val="right"/>
      <w:pPr>
        <w:ind w:left="4920" w:hanging="180"/>
      </w:pPr>
    </w:lvl>
    <w:lvl w:ilvl="6" w:tplc="0C0A000F" w:tentative="1">
      <w:start w:val="1"/>
      <w:numFmt w:val="decimal"/>
      <w:lvlText w:val="%7."/>
      <w:lvlJc w:val="left"/>
      <w:pPr>
        <w:ind w:left="5640" w:hanging="360"/>
      </w:pPr>
    </w:lvl>
    <w:lvl w:ilvl="7" w:tplc="0C0A0019" w:tentative="1">
      <w:start w:val="1"/>
      <w:numFmt w:val="lowerLetter"/>
      <w:lvlText w:val="%8."/>
      <w:lvlJc w:val="left"/>
      <w:pPr>
        <w:ind w:left="6360" w:hanging="360"/>
      </w:pPr>
    </w:lvl>
    <w:lvl w:ilvl="8" w:tplc="0C0A001B" w:tentative="1">
      <w:start w:val="1"/>
      <w:numFmt w:val="lowerRoman"/>
      <w:lvlText w:val="%9."/>
      <w:lvlJc w:val="right"/>
      <w:pPr>
        <w:ind w:left="7080" w:hanging="180"/>
      </w:pPr>
    </w:lvl>
  </w:abstractNum>
  <w:abstractNum w:abstractNumId="8" w15:restartNumberingAfterBreak="0">
    <w:nsid w:val="53566435"/>
    <w:multiLevelType w:val="hybridMultilevel"/>
    <w:tmpl w:val="191E02DE"/>
    <w:lvl w:ilvl="0" w:tplc="40D8005E">
      <w:start w:val="1"/>
      <w:numFmt w:val="decimal"/>
      <w:lvlText w:val="%1."/>
      <w:lvlJc w:val="left"/>
      <w:pPr>
        <w:ind w:left="1320" w:hanging="360"/>
      </w:pPr>
      <w:rPr>
        <w:rFonts w:ascii="Verdana" w:eastAsia="Verdana" w:hAnsi="Verdana" w:cs="Verdana" w:hint="default"/>
        <w:w w:val="80"/>
        <w:sz w:val="20"/>
        <w:szCs w:val="20"/>
        <w:lang w:val="es-ES" w:eastAsia="en-US" w:bidi="ar-SA"/>
      </w:rPr>
    </w:lvl>
    <w:lvl w:ilvl="1" w:tplc="58AAF0A2">
      <w:numFmt w:val="bullet"/>
      <w:lvlText w:val="•"/>
      <w:lvlJc w:val="left"/>
      <w:pPr>
        <w:ind w:left="2348" w:hanging="360"/>
      </w:pPr>
      <w:rPr>
        <w:rFonts w:hint="default"/>
        <w:lang w:val="es-ES" w:eastAsia="en-US" w:bidi="ar-SA"/>
      </w:rPr>
    </w:lvl>
    <w:lvl w:ilvl="2" w:tplc="378E895A">
      <w:numFmt w:val="bullet"/>
      <w:lvlText w:val="•"/>
      <w:lvlJc w:val="left"/>
      <w:pPr>
        <w:ind w:left="3376" w:hanging="360"/>
      </w:pPr>
      <w:rPr>
        <w:rFonts w:hint="default"/>
        <w:lang w:val="es-ES" w:eastAsia="en-US" w:bidi="ar-SA"/>
      </w:rPr>
    </w:lvl>
    <w:lvl w:ilvl="3" w:tplc="C7C8DAD6">
      <w:numFmt w:val="bullet"/>
      <w:lvlText w:val="•"/>
      <w:lvlJc w:val="left"/>
      <w:pPr>
        <w:ind w:left="4404" w:hanging="360"/>
      </w:pPr>
      <w:rPr>
        <w:rFonts w:hint="default"/>
        <w:lang w:val="es-ES" w:eastAsia="en-US" w:bidi="ar-SA"/>
      </w:rPr>
    </w:lvl>
    <w:lvl w:ilvl="4" w:tplc="DEA4B2FE">
      <w:numFmt w:val="bullet"/>
      <w:lvlText w:val="•"/>
      <w:lvlJc w:val="left"/>
      <w:pPr>
        <w:ind w:left="5432" w:hanging="360"/>
      </w:pPr>
      <w:rPr>
        <w:rFonts w:hint="default"/>
        <w:lang w:val="es-ES" w:eastAsia="en-US" w:bidi="ar-SA"/>
      </w:rPr>
    </w:lvl>
    <w:lvl w:ilvl="5" w:tplc="71682846">
      <w:numFmt w:val="bullet"/>
      <w:lvlText w:val="•"/>
      <w:lvlJc w:val="left"/>
      <w:pPr>
        <w:ind w:left="6460" w:hanging="360"/>
      </w:pPr>
      <w:rPr>
        <w:rFonts w:hint="default"/>
        <w:lang w:val="es-ES" w:eastAsia="en-US" w:bidi="ar-SA"/>
      </w:rPr>
    </w:lvl>
    <w:lvl w:ilvl="6" w:tplc="51A490E6">
      <w:numFmt w:val="bullet"/>
      <w:lvlText w:val="•"/>
      <w:lvlJc w:val="left"/>
      <w:pPr>
        <w:ind w:left="7488" w:hanging="360"/>
      </w:pPr>
      <w:rPr>
        <w:rFonts w:hint="default"/>
        <w:lang w:val="es-ES" w:eastAsia="en-US" w:bidi="ar-SA"/>
      </w:rPr>
    </w:lvl>
    <w:lvl w:ilvl="7" w:tplc="38767FCA">
      <w:numFmt w:val="bullet"/>
      <w:lvlText w:val="•"/>
      <w:lvlJc w:val="left"/>
      <w:pPr>
        <w:ind w:left="8516" w:hanging="360"/>
      </w:pPr>
      <w:rPr>
        <w:rFonts w:hint="default"/>
        <w:lang w:val="es-ES" w:eastAsia="en-US" w:bidi="ar-SA"/>
      </w:rPr>
    </w:lvl>
    <w:lvl w:ilvl="8" w:tplc="EE7CB43C">
      <w:numFmt w:val="bullet"/>
      <w:lvlText w:val="•"/>
      <w:lvlJc w:val="left"/>
      <w:pPr>
        <w:ind w:left="9544" w:hanging="360"/>
      </w:pPr>
      <w:rPr>
        <w:rFonts w:hint="default"/>
        <w:lang w:val="es-ES" w:eastAsia="en-US" w:bidi="ar-SA"/>
      </w:rPr>
    </w:lvl>
  </w:abstractNum>
  <w:abstractNum w:abstractNumId="9" w15:restartNumberingAfterBreak="0">
    <w:nsid w:val="5FDA05FA"/>
    <w:multiLevelType w:val="hybridMultilevel"/>
    <w:tmpl w:val="CEA654FC"/>
    <w:lvl w:ilvl="0" w:tplc="DD9648B6">
      <w:start w:val="1"/>
      <w:numFmt w:val="decimal"/>
      <w:lvlText w:val="%1."/>
      <w:lvlJc w:val="left"/>
      <w:pPr>
        <w:ind w:left="960" w:hanging="361"/>
      </w:pPr>
      <w:rPr>
        <w:rFonts w:ascii="Verdana" w:eastAsia="Verdana" w:hAnsi="Verdana" w:cs="Verdana" w:hint="default"/>
        <w:w w:val="80"/>
        <w:sz w:val="20"/>
        <w:szCs w:val="20"/>
        <w:lang w:val="es-ES" w:eastAsia="en-US" w:bidi="ar-SA"/>
      </w:rPr>
    </w:lvl>
    <w:lvl w:ilvl="1" w:tplc="EFD2E1E2">
      <w:numFmt w:val="bullet"/>
      <w:lvlText w:val="•"/>
      <w:lvlJc w:val="left"/>
      <w:pPr>
        <w:ind w:left="2024" w:hanging="361"/>
      </w:pPr>
      <w:rPr>
        <w:rFonts w:hint="default"/>
        <w:lang w:val="es-ES" w:eastAsia="en-US" w:bidi="ar-SA"/>
      </w:rPr>
    </w:lvl>
    <w:lvl w:ilvl="2" w:tplc="1CCE7BF8">
      <w:numFmt w:val="bullet"/>
      <w:lvlText w:val="•"/>
      <w:lvlJc w:val="left"/>
      <w:pPr>
        <w:ind w:left="3088" w:hanging="361"/>
      </w:pPr>
      <w:rPr>
        <w:rFonts w:hint="default"/>
        <w:lang w:val="es-ES" w:eastAsia="en-US" w:bidi="ar-SA"/>
      </w:rPr>
    </w:lvl>
    <w:lvl w:ilvl="3" w:tplc="751C1EF2">
      <w:numFmt w:val="bullet"/>
      <w:lvlText w:val="•"/>
      <w:lvlJc w:val="left"/>
      <w:pPr>
        <w:ind w:left="4152" w:hanging="361"/>
      </w:pPr>
      <w:rPr>
        <w:rFonts w:hint="default"/>
        <w:lang w:val="es-ES" w:eastAsia="en-US" w:bidi="ar-SA"/>
      </w:rPr>
    </w:lvl>
    <w:lvl w:ilvl="4" w:tplc="805A8328">
      <w:numFmt w:val="bullet"/>
      <w:lvlText w:val="•"/>
      <w:lvlJc w:val="left"/>
      <w:pPr>
        <w:ind w:left="5216" w:hanging="361"/>
      </w:pPr>
      <w:rPr>
        <w:rFonts w:hint="default"/>
        <w:lang w:val="es-ES" w:eastAsia="en-US" w:bidi="ar-SA"/>
      </w:rPr>
    </w:lvl>
    <w:lvl w:ilvl="5" w:tplc="2E409ADE">
      <w:numFmt w:val="bullet"/>
      <w:lvlText w:val="•"/>
      <w:lvlJc w:val="left"/>
      <w:pPr>
        <w:ind w:left="6280" w:hanging="361"/>
      </w:pPr>
      <w:rPr>
        <w:rFonts w:hint="default"/>
        <w:lang w:val="es-ES" w:eastAsia="en-US" w:bidi="ar-SA"/>
      </w:rPr>
    </w:lvl>
    <w:lvl w:ilvl="6" w:tplc="B728F7FA">
      <w:numFmt w:val="bullet"/>
      <w:lvlText w:val="•"/>
      <w:lvlJc w:val="left"/>
      <w:pPr>
        <w:ind w:left="7344" w:hanging="361"/>
      </w:pPr>
      <w:rPr>
        <w:rFonts w:hint="default"/>
        <w:lang w:val="es-ES" w:eastAsia="en-US" w:bidi="ar-SA"/>
      </w:rPr>
    </w:lvl>
    <w:lvl w:ilvl="7" w:tplc="D988D356">
      <w:numFmt w:val="bullet"/>
      <w:lvlText w:val="•"/>
      <w:lvlJc w:val="left"/>
      <w:pPr>
        <w:ind w:left="8408" w:hanging="361"/>
      </w:pPr>
      <w:rPr>
        <w:rFonts w:hint="default"/>
        <w:lang w:val="es-ES" w:eastAsia="en-US" w:bidi="ar-SA"/>
      </w:rPr>
    </w:lvl>
    <w:lvl w:ilvl="8" w:tplc="3384CF9C">
      <w:numFmt w:val="bullet"/>
      <w:lvlText w:val="•"/>
      <w:lvlJc w:val="left"/>
      <w:pPr>
        <w:ind w:left="9472" w:hanging="361"/>
      </w:pPr>
      <w:rPr>
        <w:rFonts w:hint="default"/>
        <w:lang w:val="es-ES" w:eastAsia="en-US" w:bidi="ar-SA"/>
      </w:rPr>
    </w:lvl>
  </w:abstractNum>
  <w:num w:numId="1" w16cid:durableId="414127714">
    <w:abstractNumId w:val="9"/>
  </w:num>
  <w:num w:numId="2" w16cid:durableId="1494763913">
    <w:abstractNumId w:val="4"/>
  </w:num>
  <w:num w:numId="3" w16cid:durableId="1102532424">
    <w:abstractNumId w:val="3"/>
  </w:num>
  <w:num w:numId="4" w16cid:durableId="1074861405">
    <w:abstractNumId w:val="8"/>
  </w:num>
  <w:num w:numId="5" w16cid:durableId="1915235132">
    <w:abstractNumId w:val="7"/>
  </w:num>
  <w:num w:numId="6" w16cid:durableId="375930288">
    <w:abstractNumId w:val="6"/>
  </w:num>
  <w:num w:numId="7" w16cid:durableId="1147746204">
    <w:abstractNumId w:val="5"/>
  </w:num>
  <w:num w:numId="8" w16cid:durableId="606428339">
    <w:abstractNumId w:val="1"/>
  </w:num>
  <w:num w:numId="9" w16cid:durableId="1548031451">
    <w:abstractNumId w:val="0"/>
  </w:num>
  <w:num w:numId="10" w16cid:durableId="156860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B4"/>
    <w:rsid w:val="00091051"/>
    <w:rsid w:val="000A71B6"/>
    <w:rsid w:val="000E5906"/>
    <w:rsid w:val="0014699A"/>
    <w:rsid w:val="0015042D"/>
    <w:rsid w:val="00155690"/>
    <w:rsid w:val="00166561"/>
    <w:rsid w:val="00211A92"/>
    <w:rsid w:val="0027436F"/>
    <w:rsid w:val="00282FD3"/>
    <w:rsid w:val="00312145"/>
    <w:rsid w:val="00374994"/>
    <w:rsid w:val="00392ADF"/>
    <w:rsid w:val="00423775"/>
    <w:rsid w:val="0047515F"/>
    <w:rsid w:val="004A744F"/>
    <w:rsid w:val="004E76F7"/>
    <w:rsid w:val="004F700A"/>
    <w:rsid w:val="00501326"/>
    <w:rsid w:val="00524514"/>
    <w:rsid w:val="00576D10"/>
    <w:rsid w:val="0057753D"/>
    <w:rsid w:val="0060198A"/>
    <w:rsid w:val="0062582C"/>
    <w:rsid w:val="00635839"/>
    <w:rsid w:val="006C2B2A"/>
    <w:rsid w:val="00705F4F"/>
    <w:rsid w:val="00706754"/>
    <w:rsid w:val="0072108B"/>
    <w:rsid w:val="00787C3B"/>
    <w:rsid w:val="00834A5C"/>
    <w:rsid w:val="008A2FB4"/>
    <w:rsid w:val="008B7129"/>
    <w:rsid w:val="008B7CFA"/>
    <w:rsid w:val="008D7854"/>
    <w:rsid w:val="0092201A"/>
    <w:rsid w:val="00923209"/>
    <w:rsid w:val="00934807"/>
    <w:rsid w:val="00937CA5"/>
    <w:rsid w:val="009D62A4"/>
    <w:rsid w:val="00A24BD7"/>
    <w:rsid w:val="00A438D7"/>
    <w:rsid w:val="00A62706"/>
    <w:rsid w:val="00AA5128"/>
    <w:rsid w:val="00B1312C"/>
    <w:rsid w:val="00B4641D"/>
    <w:rsid w:val="00B74AAD"/>
    <w:rsid w:val="00B936CC"/>
    <w:rsid w:val="00BE3D6A"/>
    <w:rsid w:val="00C52475"/>
    <w:rsid w:val="00C65849"/>
    <w:rsid w:val="00C80166"/>
    <w:rsid w:val="00CA0F5D"/>
    <w:rsid w:val="00CB1315"/>
    <w:rsid w:val="00CB7CF8"/>
    <w:rsid w:val="00CC7D3E"/>
    <w:rsid w:val="00D04860"/>
    <w:rsid w:val="00D440F5"/>
    <w:rsid w:val="00D51DA5"/>
    <w:rsid w:val="00D6262A"/>
    <w:rsid w:val="00D63597"/>
    <w:rsid w:val="00D667E6"/>
    <w:rsid w:val="00E215B1"/>
    <w:rsid w:val="00E9078B"/>
    <w:rsid w:val="00F5379C"/>
    <w:rsid w:val="00F866F8"/>
    <w:rsid w:val="00F924BE"/>
    <w:rsid w:val="00FA3E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244A"/>
  <w15:docId w15:val="{D91E9A59-86D4-41CD-ACA1-1C7AAE0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585"/>
      <w:jc w:val="center"/>
      <w:outlineLvl w:val="0"/>
    </w:pPr>
    <w:rPr>
      <w:rFonts w:ascii="Tahoma" w:eastAsia="Tahoma" w:hAnsi="Tahoma" w:cs="Tahoma"/>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20" w:line="289" w:lineRule="exact"/>
      <w:ind w:right="21"/>
      <w:jc w:val="right"/>
    </w:pPr>
    <w:rPr>
      <w:rFonts w:ascii="Tahoma" w:eastAsia="Tahoma" w:hAnsi="Tahoma" w:cs="Tahoma"/>
      <w:b/>
      <w:bCs/>
      <w:sz w:val="24"/>
      <w:szCs w:val="24"/>
    </w:rPr>
  </w:style>
  <w:style w:type="paragraph" w:styleId="Prrafodelista">
    <w:name w:val="List Paragraph"/>
    <w:basedOn w:val="Normal"/>
    <w:qFormat/>
    <w:pPr>
      <w:ind w:left="960" w:right="784" w:hanging="361"/>
      <w:jc w:val="both"/>
    </w:pPr>
  </w:style>
  <w:style w:type="paragraph" w:customStyle="1" w:styleId="TableParagraph">
    <w:name w:val="Table Paragraph"/>
    <w:basedOn w:val="Normal"/>
    <w:uiPriority w:val="1"/>
    <w:qFormat/>
    <w:pPr>
      <w:ind w:left="200"/>
    </w:pPr>
    <w:rPr>
      <w:rFonts w:ascii="Tahoma" w:eastAsia="Tahoma" w:hAnsi="Tahoma" w:cs="Tahoma"/>
    </w:rPr>
  </w:style>
  <w:style w:type="paragraph" w:styleId="NormalWeb">
    <w:name w:val="Normal (Web)"/>
    <w:basedOn w:val="Normal"/>
    <w:uiPriority w:val="99"/>
    <w:rsid w:val="00282FD3"/>
    <w:pPr>
      <w:widowControl/>
      <w:suppressAutoHyphens/>
      <w:autoSpaceDE/>
      <w:autoSpaceDN/>
      <w:spacing w:before="280" w:after="280"/>
    </w:pPr>
    <w:rPr>
      <w:rFonts w:ascii="Times New Roman" w:eastAsia="Times New Roman" w:hAnsi="Times New Roman" w:cs="Times New Roman"/>
      <w:sz w:val="24"/>
      <w:szCs w:val="24"/>
      <w:lang w:eastAsia="ar-SA"/>
    </w:rPr>
  </w:style>
  <w:style w:type="paragraph" w:styleId="Encabezado">
    <w:name w:val="header"/>
    <w:basedOn w:val="Normal"/>
    <w:link w:val="EncabezadoCar"/>
    <w:rsid w:val="0014699A"/>
    <w:pPr>
      <w:widowControl/>
      <w:tabs>
        <w:tab w:val="center" w:pos="4252"/>
        <w:tab w:val="right" w:pos="8504"/>
      </w:tabs>
      <w:suppressAutoHyphens/>
      <w:autoSpaceDE/>
      <w:autoSpaceDN/>
    </w:pPr>
    <w:rPr>
      <w:rFonts w:ascii="Arial" w:eastAsia="Times New Roman" w:hAnsi="Arial" w:cs="Times New Roman"/>
      <w:sz w:val="24"/>
      <w:szCs w:val="20"/>
      <w:lang w:val="es-ES_tradnl" w:eastAsia="ar-SA"/>
    </w:rPr>
  </w:style>
  <w:style w:type="character" w:customStyle="1" w:styleId="EncabezadoCar">
    <w:name w:val="Encabezado Car"/>
    <w:basedOn w:val="Fuentedeprrafopredeter"/>
    <w:link w:val="Encabezado"/>
    <w:rsid w:val="0014699A"/>
    <w:rPr>
      <w:rFonts w:ascii="Arial" w:eastAsia="Times New Roman" w:hAnsi="Arial" w:cs="Times New Roman"/>
      <w:sz w:val="24"/>
      <w:szCs w:val="20"/>
      <w:lang w:val="es-ES_tradnl" w:eastAsia="ar-SA"/>
    </w:rPr>
  </w:style>
  <w:style w:type="paragraph" w:customStyle="1" w:styleId="Textoindependiente21">
    <w:name w:val="Texto independiente 21"/>
    <w:basedOn w:val="Normal"/>
    <w:rsid w:val="00B1312C"/>
    <w:pPr>
      <w:widowControl/>
      <w:tabs>
        <w:tab w:val="left" w:pos="1134"/>
      </w:tabs>
      <w:suppressAutoHyphens/>
      <w:autoSpaceDE/>
      <w:autoSpaceDN/>
      <w:jc w:val="both"/>
    </w:pPr>
    <w:rPr>
      <w:rFonts w:ascii="Arial" w:eastAsia="Times New Roman" w:hAnsi="Arial" w:cs="Times New Roman"/>
      <w:sz w:val="24"/>
      <w:szCs w:val="20"/>
      <w:lang w:val="es-ES_tradnl" w:eastAsia="ar-SA"/>
    </w:rPr>
  </w:style>
  <w:style w:type="paragraph" w:customStyle="1" w:styleId="Ttulo10">
    <w:name w:val="Título1"/>
    <w:basedOn w:val="Normal"/>
    <w:next w:val="Subttulo"/>
    <w:qFormat/>
    <w:rsid w:val="00B1312C"/>
    <w:pPr>
      <w:widowControl/>
      <w:suppressAutoHyphens/>
      <w:autoSpaceDE/>
      <w:autoSpaceDN/>
      <w:jc w:val="center"/>
    </w:pPr>
    <w:rPr>
      <w:rFonts w:ascii="Times New Roman" w:eastAsia="Times New Roman" w:hAnsi="Times New Roman" w:cs="Times New Roman"/>
      <w:b/>
      <w:sz w:val="20"/>
      <w:szCs w:val="20"/>
      <w:lang w:val="es-MX" w:eastAsia="ar-SA"/>
    </w:rPr>
  </w:style>
  <w:style w:type="paragraph" w:styleId="Subttulo">
    <w:name w:val="Subtitle"/>
    <w:basedOn w:val="Normal"/>
    <w:next w:val="Normal"/>
    <w:link w:val="SubttuloCar"/>
    <w:uiPriority w:val="11"/>
    <w:qFormat/>
    <w:rsid w:val="00B131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B1312C"/>
    <w:rPr>
      <w:rFonts w:eastAsiaTheme="minorEastAsia"/>
      <w:color w:val="5A5A5A" w:themeColor="text1" w:themeTint="A5"/>
      <w:spacing w:val="15"/>
      <w:lang w:val="es-ES"/>
    </w:rPr>
  </w:style>
  <w:style w:type="paragraph" w:styleId="Piedepgina">
    <w:name w:val="footer"/>
    <w:basedOn w:val="Normal"/>
    <w:link w:val="PiedepginaCar"/>
    <w:uiPriority w:val="99"/>
    <w:unhideWhenUsed/>
    <w:rsid w:val="00BE3D6A"/>
    <w:pPr>
      <w:tabs>
        <w:tab w:val="center" w:pos="4419"/>
        <w:tab w:val="right" w:pos="8838"/>
      </w:tabs>
    </w:pPr>
  </w:style>
  <w:style w:type="character" w:customStyle="1" w:styleId="PiedepginaCar">
    <w:name w:val="Pie de página Car"/>
    <w:basedOn w:val="Fuentedeprrafopredeter"/>
    <w:link w:val="Piedepgina"/>
    <w:uiPriority w:val="99"/>
    <w:rsid w:val="00BE3D6A"/>
    <w:rPr>
      <w:rFonts w:ascii="Verdana" w:eastAsia="Verdana" w:hAnsi="Verdana" w:cs="Verdana"/>
      <w:lang w:val="es-ES"/>
    </w:rPr>
  </w:style>
  <w:style w:type="character" w:styleId="Refdecomentario">
    <w:name w:val="annotation reference"/>
    <w:basedOn w:val="Fuentedeprrafopredeter"/>
    <w:uiPriority w:val="99"/>
    <w:semiHidden/>
    <w:unhideWhenUsed/>
    <w:rsid w:val="0047515F"/>
    <w:rPr>
      <w:sz w:val="16"/>
      <w:szCs w:val="16"/>
    </w:rPr>
  </w:style>
  <w:style w:type="paragraph" w:styleId="Textocomentario">
    <w:name w:val="annotation text"/>
    <w:basedOn w:val="Normal"/>
    <w:link w:val="TextocomentarioCar"/>
    <w:uiPriority w:val="99"/>
    <w:unhideWhenUsed/>
    <w:rsid w:val="0047515F"/>
    <w:rPr>
      <w:sz w:val="20"/>
      <w:szCs w:val="20"/>
    </w:rPr>
  </w:style>
  <w:style w:type="character" w:customStyle="1" w:styleId="TextocomentarioCar">
    <w:name w:val="Texto comentario Car"/>
    <w:basedOn w:val="Fuentedeprrafopredeter"/>
    <w:link w:val="Textocomentario"/>
    <w:uiPriority w:val="99"/>
    <w:rsid w:val="0047515F"/>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47515F"/>
    <w:rPr>
      <w:b/>
      <w:bCs/>
    </w:rPr>
  </w:style>
  <w:style w:type="character" w:customStyle="1" w:styleId="AsuntodelcomentarioCar">
    <w:name w:val="Asunto del comentario Car"/>
    <w:basedOn w:val="TextocomentarioCar"/>
    <w:link w:val="Asuntodelcomentario"/>
    <w:uiPriority w:val="99"/>
    <w:semiHidden/>
    <w:rsid w:val="0047515F"/>
    <w:rPr>
      <w:rFonts w:ascii="Verdana" w:eastAsia="Verdana" w:hAnsi="Verdana" w:cs="Verdana"/>
      <w:b/>
      <w:bCs/>
      <w:sz w:val="20"/>
      <w:szCs w:val="20"/>
      <w:lang w:val="es-ES"/>
    </w:rPr>
  </w:style>
  <w:style w:type="paragraph" w:styleId="Revisin">
    <w:name w:val="Revision"/>
    <w:hidden/>
    <w:uiPriority w:val="99"/>
    <w:semiHidden/>
    <w:rsid w:val="00CA0F5D"/>
    <w:pPr>
      <w:widowControl/>
      <w:autoSpaceDE/>
      <w:autoSpaceDN/>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0F06-EFDC-504A-84CB-4E4935BE3AFF}">
  <ds:schemaRefs>
    <ds:schemaRef ds:uri="http://schemas.openxmlformats.org/officeDocument/2006/bibliography"/>
  </ds:schemaRefs>
</ds:datastoreItem>
</file>

<file path=docMetadata/LabelInfo.xml><?xml version="1.0" encoding="utf-8"?>
<clbl:labelList xmlns:clbl="http://schemas.microsoft.com/office/2020/mipLabelMetadata">
  <clbl:label id="{43fe7e2d-a61c-4557-ac6e-5708c1d5d16c}" enabled="1" method="Privileged" siteId="{55f9ab10-5225-4048-b720-3ecfa9726af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2650</Words>
  <Characters>14845</Characters>
  <Application>Microsoft Office Word</Application>
  <DocSecurity>0</DocSecurity>
  <Lines>311</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Ximena Mendoza Pescador</dc:creator>
  <cp:lastModifiedBy>Jenny Andrea Serrano Caranton</cp:lastModifiedBy>
  <cp:revision>3</cp:revision>
  <dcterms:created xsi:type="dcterms:W3CDTF">2024-07-11T19:35:00Z</dcterms:created>
  <dcterms:modified xsi:type="dcterms:W3CDTF">2026-01-05T13:37:00Z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Microsoft® Word para Microsoft 365</vt:lpwstr>
  </property>
  <property fmtid="{D5CDD505-2E9C-101B-9397-08002B2CF9AE}" pid="4" name="LastSaved">
    <vt:filetime>2022-06-15T00:00:00Z</vt:filetime>
  </property>
  <property fmtid="{D5CDD505-2E9C-101B-9397-08002B2CF9AE}" pid="5" name="MSIP_Label_43fe7e2d-a61c-4557-ac6e-5708c1d5d16c_Enabled">
    <vt:lpwstr>true</vt:lpwstr>
  </property>
  <property fmtid="{D5CDD505-2E9C-101B-9397-08002B2CF9AE}" pid="6" name="MSIP_Label_43fe7e2d-a61c-4557-ac6e-5708c1d5d16c_SetDate">
    <vt:lpwstr>2024-05-16T14:43:51Z</vt:lpwstr>
  </property>
  <property fmtid="{D5CDD505-2E9C-101B-9397-08002B2CF9AE}" pid="7" name="MSIP_Label_43fe7e2d-a61c-4557-ac6e-5708c1d5d16c_Method">
    <vt:lpwstr>Privileged</vt:lpwstr>
  </property>
  <property fmtid="{D5CDD505-2E9C-101B-9397-08002B2CF9AE}" pid="8" name="MSIP_Label_43fe7e2d-a61c-4557-ac6e-5708c1d5d16c_Name">
    <vt:lpwstr>BCF-Etiqueta Publico</vt:lpwstr>
  </property>
  <property fmtid="{D5CDD505-2E9C-101B-9397-08002B2CF9AE}" pid="9" name="MSIP_Label_43fe7e2d-a61c-4557-ac6e-5708c1d5d16c_SiteId">
    <vt:lpwstr>55f9ab10-5225-4048-b720-3ecfa9726af8</vt:lpwstr>
  </property>
  <property fmtid="{D5CDD505-2E9C-101B-9397-08002B2CF9AE}" pid="10" name="MSIP_Label_43fe7e2d-a61c-4557-ac6e-5708c1d5d16c_ActionId">
    <vt:lpwstr>459735b4-94f2-4bc8-b6fd-5403701f43e5</vt:lpwstr>
  </property>
  <property fmtid="{D5CDD505-2E9C-101B-9397-08002B2CF9AE}" pid="11" name="MSIP_Label_43fe7e2d-a61c-4557-ac6e-5708c1d5d16c_ContentBits">
    <vt:lpwstr>0</vt:lpwstr>
  </property>
</Properties>
</file>